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91BB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128668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UCHWAŁA NR III/23/2024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RADY MIEJSKIEJ W KŁODZKU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Z DNIA  27 czerwca 2024 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w sprawie udzielenia Burmistrzowi Miasta Kłodzka wotum zaufania.</w:t>
      </w:r>
    </w:p>
    <w:p w14:paraId="0BBB0499" w14:textId="77777777" w:rsidR="00D16001" w:rsidRPr="008408F7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AC19A1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D62">
        <w:rPr>
          <w:rFonts w:ascii="Arial" w:eastAsia="Times New Roman" w:hAnsi="Arial" w:cs="Arial"/>
          <w:sz w:val="24"/>
          <w:szCs w:val="24"/>
          <w:lang w:eastAsia="pl-PL"/>
        </w:rPr>
        <w:t>Na podstawie art. 18 ust. 2 pkt 4a i art. 28aa ust. 9 ustawy z dnia 8 marca 1990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0D62">
        <w:rPr>
          <w:rFonts w:ascii="Arial" w:eastAsia="Times New Roman" w:hAnsi="Arial" w:cs="Arial"/>
          <w:sz w:val="24"/>
          <w:szCs w:val="24"/>
          <w:lang w:eastAsia="pl-PL"/>
        </w:rPr>
        <w:t>o samorządzie gminnym  (</w:t>
      </w:r>
      <w:proofErr w:type="spellStart"/>
      <w:r w:rsidRPr="00250D62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250D62">
        <w:rPr>
          <w:rFonts w:ascii="Arial" w:eastAsia="Times New Roman" w:hAnsi="Arial" w:cs="Arial"/>
          <w:sz w:val="24"/>
          <w:szCs w:val="24"/>
          <w:lang w:eastAsia="pl-PL"/>
        </w:rPr>
        <w:t xml:space="preserve">. Dz.U. z 2024 r. poz. 609, ze zm.) Rada Miejska w Kłodzku uchwala, co następuje: </w:t>
      </w:r>
    </w:p>
    <w:p w14:paraId="05600A3C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563FB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0D62">
        <w:rPr>
          <w:rFonts w:ascii="Arial" w:eastAsia="Times New Roman" w:hAnsi="Arial" w:cs="Arial"/>
          <w:sz w:val="24"/>
          <w:szCs w:val="24"/>
          <w:lang w:eastAsia="pl-PL"/>
        </w:rPr>
        <w:t xml:space="preserve">Po zakończeniu debaty nad Raportem o stanie Gminy Miejskiej Kłodzko za 2023 rok, Rada Miejska w Kłodzku postanawia </w:t>
      </w: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udzielić wotum zaufania</w:t>
      </w:r>
      <w:r w:rsidRPr="00250D62">
        <w:rPr>
          <w:rFonts w:ascii="Arial" w:eastAsia="Times New Roman" w:hAnsi="Arial" w:cs="Arial"/>
          <w:sz w:val="24"/>
          <w:szCs w:val="24"/>
          <w:lang w:eastAsia="pl-PL"/>
        </w:rPr>
        <w:t xml:space="preserve"> Burmistrzowi Miasta Kłodzka.</w:t>
      </w:r>
    </w:p>
    <w:p w14:paraId="42897943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FDDA74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0D62">
        <w:rPr>
          <w:rFonts w:ascii="Arial" w:eastAsia="Times New Roman" w:hAnsi="Arial" w:cs="Arial"/>
          <w:sz w:val="24"/>
          <w:szCs w:val="24"/>
          <w:lang w:eastAsia="pl-PL"/>
        </w:rPr>
        <w:t xml:space="preserve">Uchwała wchodzi w życie z dniem podjęcia. </w:t>
      </w:r>
    </w:p>
    <w:p w14:paraId="5BB2692F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7A1021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73C9BCF1" w14:textId="77777777" w:rsidR="00D16001" w:rsidRPr="00250D62" w:rsidRDefault="00D16001" w:rsidP="00D1600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626C87" w14:textId="77777777" w:rsidR="00D16001" w:rsidRPr="00250D62" w:rsidRDefault="00D16001" w:rsidP="00D16001">
      <w:pPr>
        <w:spacing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250D62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28aa ust. 1 i 2 </w:t>
      </w:r>
      <w:proofErr w:type="spellStart"/>
      <w:r w:rsidRPr="00250D62">
        <w:rPr>
          <w:rFonts w:ascii="Arial" w:eastAsia="Times New Roman" w:hAnsi="Arial" w:cs="Arial"/>
          <w:sz w:val="24"/>
          <w:szCs w:val="24"/>
          <w:lang w:eastAsia="pl-PL"/>
        </w:rPr>
        <w:t>u.s.g</w:t>
      </w:r>
      <w:proofErr w:type="spellEnd"/>
      <w:r w:rsidRPr="00250D62">
        <w:rPr>
          <w:rFonts w:ascii="Arial" w:eastAsia="Times New Roman" w:hAnsi="Arial" w:cs="Arial"/>
          <w:sz w:val="24"/>
          <w:szCs w:val="24"/>
          <w:lang w:eastAsia="pl-PL"/>
        </w:rPr>
        <w:t xml:space="preserve"> Burmistrz Miasta przedstawił do 31 maja Radzie Miejskiej  w Kłodzku Raport o Stanie Gminy Miejskiej Kłodzko za 2023 rok, który obejmował podsumowanie działalności organu wykonawczego gminy w roku poprzednim, w szczególności realizację polityk, programów, strategii i uchwał Rady Miejskiej. </w:t>
      </w:r>
    </w:p>
    <w:p w14:paraId="4B04C8A8" w14:textId="63EA3E00" w:rsidR="007C33FB" w:rsidRDefault="00D16001" w:rsidP="00D16001">
      <w:pPr>
        <w:spacing w:line="360" w:lineRule="auto"/>
      </w:pPr>
      <w:r w:rsidRPr="00250D62">
        <w:rPr>
          <w:rFonts w:ascii="Arial" w:eastAsia="Times New Roman" w:hAnsi="Arial" w:cs="Arial"/>
          <w:sz w:val="24"/>
          <w:szCs w:val="24"/>
          <w:lang w:eastAsia="pl-PL"/>
        </w:rPr>
        <w:t>Po przeprowadzeniu debaty w tym zakresie, Rada Miejska w Kłodzku postanawia udzielić wotum zaufania Burmistrzowi Miasta Kłodzka</w:t>
      </w:r>
      <w:r w:rsidRPr="00250D6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06"/>
    <w:rsid w:val="00523758"/>
    <w:rsid w:val="007C33FB"/>
    <w:rsid w:val="00924206"/>
    <w:rsid w:val="00C33F78"/>
    <w:rsid w:val="00D1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937F-A076-439B-8B74-F6E3678C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0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2024-07-01T07:41:00Z</dcterms:created>
  <dcterms:modified xsi:type="dcterms:W3CDTF">2024-07-01T07:41:00Z</dcterms:modified>
</cp:coreProperties>
</file>