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3DBA" w14:textId="76977071" w:rsidR="009E4F70" w:rsidRPr="009E4F70" w:rsidRDefault="009E4F70" w:rsidP="009E4F70">
      <w:pPr>
        <w:spacing w:after="160" w:line="480" w:lineRule="auto"/>
        <w:rPr>
          <w:rFonts w:asciiTheme="minorHAnsi" w:hAnsiTheme="minorHAnsi" w:cstheme="minorBidi"/>
          <w:kern w:val="2"/>
          <w:sz w:val="22"/>
          <w14:ligatures w14:val="standardContextual"/>
        </w:rPr>
      </w:pPr>
      <w:r w:rsidRPr="009E4F70">
        <w:rPr>
          <w:rFonts w:ascii="Arial" w:hAnsi="Arial" w:cs="Arial"/>
          <w:kern w:val="2"/>
          <w:szCs w:val="24"/>
          <w14:ligatures w14:val="standardContextual"/>
        </w:rPr>
        <w:t>Załącznik nr 2</w:t>
      </w:r>
      <w:r>
        <w:rPr>
          <w:rFonts w:ascii="Arial" w:hAnsi="Arial" w:cs="Arial"/>
          <w:kern w:val="2"/>
          <w:szCs w:val="24"/>
          <w14:ligatures w14:val="standardContextual"/>
        </w:rPr>
        <w:t>4</w:t>
      </w:r>
      <w:r w:rsidRPr="009E4F70">
        <w:rPr>
          <w:rFonts w:ascii="Arial" w:hAnsi="Arial" w:cs="Arial"/>
          <w:kern w:val="2"/>
          <w:szCs w:val="24"/>
          <w14:ligatures w14:val="standardContextual"/>
        </w:rPr>
        <w:t xml:space="preserve"> zawiera skan projektu uchwały na druku nr 6</w:t>
      </w:r>
      <w:r>
        <w:rPr>
          <w:rFonts w:ascii="Arial" w:hAnsi="Arial" w:cs="Arial"/>
          <w:kern w:val="2"/>
          <w:szCs w:val="24"/>
          <w14:ligatures w14:val="standardContextual"/>
        </w:rPr>
        <w:t>02</w:t>
      </w:r>
      <w:r w:rsidRPr="009E4F70">
        <w:rPr>
          <w:rFonts w:ascii="Arial" w:hAnsi="Arial" w:cs="Arial"/>
          <w:kern w:val="2"/>
          <w:szCs w:val="24"/>
          <w14:ligatures w14:val="standardContextual"/>
        </w:rPr>
        <w:t xml:space="preserve"> w sprawie</w:t>
      </w:r>
      <w:r>
        <w:rPr>
          <w:rFonts w:ascii="Arial" w:hAnsi="Arial" w:cs="Arial"/>
          <w:kern w:val="2"/>
          <w:szCs w:val="24"/>
          <w14:ligatures w14:val="standardContextual"/>
        </w:rPr>
        <w:t xml:space="preserve"> przyjęcia „Projektu Założeń do Planu Zaopatrzenia w Ciepło, Energię Elektryczną i Paliwa Gazowe dla Gminy Miejskiej Kłodzko na lata 2023-2038”</w:t>
      </w:r>
      <w:r w:rsidRPr="009E4F70">
        <w:rPr>
          <w:rFonts w:ascii="Arial" w:hAnsi="Arial" w:cs="Arial"/>
          <w:kern w:val="2"/>
          <w:szCs w:val="24"/>
          <w14:ligatures w14:val="standardContextual"/>
        </w:rPr>
        <w:t xml:space="preserve">, który został przedłożony przez Burmistrza Miasta Kłodzka. </w:t>
      </w:r>
    </w:p>
    <w:p w14:paraId="5755E9DD" w14:textId="77777777" w:rsidR="007C33FB" w:rsidRPr="009E4F70" w:rsidRDefault="007C33FB" w:rsidP="009E4F70"/>
    <w:sectPr w:rsidR="007C33FB" w:rsidRPr="009E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E5"/>
    <w:rsid w:val="00523758"/>
    <w:rsid w:val="007C33FB"/>
    <w:rsid w:val="009E4F70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F5E3"/>
  <w15:chartTrackingRefBased/>
  <w15:docId w15:val="{FE133168-D851-4E2D-B88B-A07308C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F70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2023-11-06T11:33:00Z</dcterms:created>
  <dcterms:modified xsi:type="dcterms:W3CDTF">2023-11-06T11:37:00Z</dcterms:modified>
</cp:coreProperties>
</file>