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E5A9A4" w14:textId="77777777" w:rsidR="00222B6B" w:rsidRPr="00056949" w:rsidRDefault="00222B6B" w:rsidP="0005694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6A9C7C8" w14:textId="0D160554" w:rsidR="00222B6B" w:rsidRPr="00056949" w:rsidRDefault="00222B6B" w:rsidP="0005694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56949">
        <w:rPr>
          <w:rFonts w:ascii="Arial" w:hAnsi="Arial" w:cs="Arial"/>
          <w:b/>
          <w:sz w:val="24"/>
          <w:szCs w:val="24"/>
        </w:rPr>
        <w:t xml:space="preserve">Załącznik nr 1 do zarządzenia nr </w:t>
      </w:r>
      <w:r w:rsidR="00056949">
        <w:rPr>
          <w:rFonts w:ascii="Arial" w:hAnsi="Arial" w:cs="Arial"/>
          <w:b/>
          <w:sz w:val="24"/>
          <w:szCs w:val="24"/>
        </w:rPr>
        <w:t>193</w:t>
      </w:r>
      <w:r w:rsidRPr="00056949">
        <w:rPr>
          <w:rFonts w:ascii="Arial" w:hAnsi="Arial" w:cs="Arial"/>
          <w:b/>
          <w:sz w:val="24"/>
          <w:szCs w:val="24"/>
        </w:rPr>
        <w:t>.0050.202</w:t>
      </w:r>
      <w:r w:rsidR="007915F9" w:rsidRPr="00056949">
        <w:rPr>
          <w:rFonts w:ascii="Arial" w:hAnsi="Arial" w:cs="Arial"/>
          <w:b/>
          <w:sz w:val="24"/>
          <w:szCs w:val="24"/>
        </w:rPr>
        <w:t>3</w:t>
      </w:r>
      <w:r w:rsidR="00A17D56" w:rsidRPr="00056949">
        <w:rPr>
          <w:rFonts w:ascii="Arial" w:hAnsi="Arial" w:cs="Arial"/>
          <w:b/>
          <w:sz w:val="24"/>
          <w:szCs w:val="24"/>
        </w:rPr>
        <w:t xml:space="preserve"> </w:t>
      </w:r>
      <w:r w:rsidRPr="00056949">
        <w:rPr>
          <w:rFonts w:ascii="Arial" w:hAnsi="Arial" w:cs="Arial"/>
          <w:b/>
          <w:sz w:val="24"/>
          <w:szCs w:val="24"/>
        </w:rPr>
        <w:t xml:space="preserve">Burmistrza Miasta Kłodzka z dnia  </w:t>
      </w:r>
      <w:r w:rsidR="00056949">
        <w:rPr>
          <w:rFonts w:ascii="Arial" w:hAnsi="Arial" w:cs="Arial"/>
          <w:b/>
          <w:sz w:val="24"/>
          <w:szCs w:val="24"/>
        </w:rPr>
        <w:t>14.08.</w:t>
      </w:r>
      <w:r w:rsidRPr="00056949">
        <w:rPr>
          <w:rFonts w:ascii="Arial" w:hAnsi="Arial" w:cs="Arial"/>
          <w:b/>
          <w:sz w:val="24"/>
          <w:szCs w:val="24"/>
        </w:rPr>
        <w:t>202</w:t>
      </w:r>
      <w:r w:rsidR="007915F9" w:rsidRPr="00056949">
        <w:rPr>
          <w:rFonts w:ascii="Arial" w:hAnsi="Arial" w:cs="Arial"/>
          <w:b/>
          <w:sz w:val="24"/>
          <w:szCs w:val="24"/>
        </w:rPr>
        <w:t>3</w:t>
      </w:r>
      <w:r w:rsidRPr="00056949">
        <w:rPr>
          <w:rFonts w:ascii="Arial" w:hAnsi="Arial" w:cs="Arial"/>
          <w:b/>
          <w:sz w:val="24"/>
          <w:szCs w:val="24"/>
        </w:rPr>
        <w:t xml:space="preserve"> r.</w:t>
      </w:r>
      <w:r w:rsidR="00A17D56" w:rsidRPr="00056949">
        <w:rPr>
          <w:rFonts w:ascii="Arial" w:hAnsi="Arial" w:cs="Arial"/>
          <w:b/>
          <w:sz w:val="24"/>
          <w:szCs w:val="24"/>
        </w:rPr>
        <w:t xml:space="preserve"> </w:t>
      </w:r>
      <w:r w:rsidRPr="00056949">
        <w:rPr>
          <w:rFonts w:ascii="Arial" w:hAnsi="Arial" w:cs="Arial"/>
          <w:b/>
          <w:sz w:val="24"/>
          <w:szCs w:val="24"/>
        </w:rPr>
        <w:t xml:space="preserve">w sprawie sporządzenia wykazu nieruchomości przeznaczonej do sprzedaży </w:t>
      </w:r>
    </w:p>
    <w:p w14:paraId="0A61F6E9" w14:textId="77777777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p w14:paraId="6B4A0569" w14:textId="77777777" w:rsidR="00222B6B" w:rsidRPr="00056949" w:rsidRDefault="00222B6B" w:rsidP="00056949">
      <w:pPr>
        <w:pStyle w:val="Nagwek1"/>
        <w:spacing w:line="276" w:lineRule="auto"/>
        <w:ind w:left="0" w:hanging="6"/>
        <w:rPr>
          <w:rFonts w:ascii="Arial" w:hAnsi="Arial" w:cs="Arial"/>
          <w:sz w:val="24"/>
          <w:szCs w:val="24"/>
        </w:rPr>
      </w:pPr>
      <w:r w:rsidRPr="00056949">
        <w:rPr>
          <w:rFonts w:ascii="Arial" w:hAnsi="Arial" w:cs="Arial"/>
          <w:sz w:val="24"/>
          <w:szCs w:val="24"/>
        </w:rPr>
        <w:t>Wykaz nieruchomości przeznaczonej do sprzedaży w trybie przetargu ustnego nieograniczonego</w:t>
      </w:r>
    </w:p>
    <w:p w14:paraId="11BE72E6" w14:textId="77777777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279"/>
      </w:tblGrid>
      <w:tr w:rsidR="00222B6B" w:rsidRPr="00056949" w14:paraId="5A342A82" w14:textId="77777777">
        <w:trPr>
          <w:trHeight w:val="1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AECE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Przedmiot sprzedaży</w:t>
            </w:r>
          </w:p>
          <w:p w14:paraId="1620F918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i położenie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C28C" w14:textId="20D70D82" w:rsidR="00222B6B" w:rsidRPr="00056949" w:rsidRDefault="006E60C6" w:rsidP="00056949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Lokal </w:t>
            </w:r>
            <w:r w:rsidR="007127CF" w:rsidRPr="00056949">
              <w:rPr>
                <w:rFonts w:ascii="Arial" w:hAnsi="Arial" w:cs="Arial"/>
                <w:sz w:val="24"/>
                <w:szCs w:val="24"/>
              </w:rPr>
              <w:t xml:space="preserve">o innym przeznaczeniu niż </w:t>
            </w:r>
            <w:r w:rsidR="007915F9" w:rsidRPr="00056949">
              <w:rPr>
                <w:rFonts w:ascii="Arial" w:hAnsi="Arial" w:cs="Arial"/>
                <w:sz w:val="24"/>
                <w:szCs w:val="24"/>
              </w:rPr>
              <w:t>mieszkalny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3B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949">
              <w:rPr>
                <w:rFonts w:ascii="Arial" w:hAnsi="Arial" w:cs="Arial"/>
                <w:sz w:val="24"/>
                <w:szCs w:val="24"/>
              </w:rPr>
              <w:t>zlokalizowany w Kłodzku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501" w:rsidRPr="00056949">
              <w:rPr>
                <w:rFonts w:ascii="Arial" w:hAnsi="Arial" w:cs="Arial"/>
                <w:sz w:val="24"/>
                <w:szCs w:val="24"/>
              </w:rPr>
              <w:t xml:space="preserve">w budynku 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przy pl.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Władysława Jagiełły 6</w:t>
            </w:r>
          </w:p>
        </w:tc>
      </w:tr>
      <w:tr w:rsidR="00222B6B" w:rsidRPr="00056949" w14:paraId="32A85ABB" w14:textId="77777777">
        <w:trPr>
          <w:trHeight w:val="1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992A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Oznaczenie</w:t>
            </w:r>
          </w:p>
          <w:p w14:paraId="6EB3B539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Nieruchomości wg </w:t>
            </w: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KW i EGiB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4B28" w14:textId="77777777" w:rsidR="00222B6B" w:rsidRPr="00056949" w:rsidRDefault="00222B6B" w:rsidP="00056949">
            <w:pPr>
              <w:snapToGrid w:val="0"/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  <w:p w14:paraId="471C3CAF" w14:textId="77777777" w:rsidR="00AB6C44" w:rsidRPr="00056949" w:rsidRDefault="00222B6B" w:rsidP="00056949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F306AF" w:rsidRPr="00056949">
              <w:rPr>
                <w:rFonts w:ascii="Arial" w:hAnsi="Arial" w:cs="Arial"/>
                <w:sz w:val="24"/>
                <w:szCs w:val="24"/>
              </w:rPr>
              <w:t xml:space="preserve">16/2 </w:t>
            </w:r>
            <w:r w:rsidRPr="00056949">
              <w:rPr>
                <w:rFonts w:ascii="Arial" w:hAnsi="Arial" w:cs="Arial"/>
                <w:sz w:val="24"/>
                <w:szCs w:val="24"/>
              </w:rPr>
              <w:t>(AM-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1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Centrum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o powierzchni 0,0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4</w:t>
            </w:r>
            <w:r w:rsidR="00AB6C44" w:rsidRPr="00056949">
              <w:rPr>
                <w:rFonts w:ascii="Arial" w:hAnsi="Arial" w:cs="Arial"/>
                <w:sz w:val="24"/>
                <w:szCs w:val="24"/>
              </w:rPr>
              <w:t>77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ha,</w:t>
            </w:r>
          </w:p>
          <w:p w14:paraId="2150E8DB" w14:textId="77777777" w:rsidR="00AB6C44" w:rsidRPr="00056949" w:rsidRDefault="00AB6C44" w:rsidP="00056949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>dz. nr 17/1 (AM-1) obręb Centrum o powierzchni 0,0439 ha,</w:t>
            </w:r>
          </w:p>
          <w:p w14:paraId="3801E6E3" w14:textId="77777777" w:rsidR="00222B6B" w:rsidRPr="00056949" w:rsidRDefault="00AB6C44" w:rsidP="00056949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>łączna powierzchnia działek 0,916 ha</w:t>
            </w:r>
            <w:r w:rsidR="00222B6B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B6B" w:rsidRPr="00056949">
              <w:rPr>
                <w:rFonts w:ascii="Arial" w:hAnsi="Arial" w:cs="Arial"/>
                <w:sz w:val="24"/>
                <w:szCs w:val="24"/>
              </w:rPr>
              <w:br/>
              <w:t xml:space="preserve">księga wieczysta </w:t>
            </w:r>
            <w:r w:rsidR="006E60C6" w:rsidRPr="00056949">
              <w:rPr>
                <w:rFonts w:ascii="Arial" w:hAnsi="Arial" w:cs="Arial"/>
                <w:sz w:val="24"/>
                <w:szCs w:val="24"/>
              </w:rPr>
              <w:t xml:space="preserve">gruntowa </w:t>
            </w:r>
            <w:r w:rsidR="00222B6B" w:rsidRPr="00056949">
              <w:rPr>
                <w:rFonts w:ascii="Arial" w:hAnsi="Arial" w:cs="Arial"/>
                <w:sz w:val="24"/>
                <w:szCs w:val="24"/>
              </w:rPr>
              <w:t>– SW1K/</w:t>
            </w:r>
            <w:r w:rsidR="007D4A1C" w:rsidRPr="00056949">
              <w:rPr>
                <w:rFonts w:ascii="Arial" w:hAnsi="Arial" w:cs="Arial"/>
                <w:sz w:val="24"/>
                <w:szCs w:val="24"/>
              </w:rPr>
              <w:t>000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54231/0</w:t>
            </w:r>
          </w:p>
          <w:p w14:paraId="6739E238" w14:textId="71816444" w:rsidR="00222B6B" w:rsidRPr="00056949" w:rsidRDefault="00AB6C44" w:rsidP="00056949">
            <w:pPr>
              <w:pStyle w:val="Standard"/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6E60C6" w:rsidRPr="00056949">
              <w:rPr>
                <w:rFonts w:ascii="Arial" w:hAnsi="Arial" w:cs="Arial"/>
                <w:bCs/>
                <w:sz w:val="24"/>
                <w:szCs w:val="24"/>
              </w:rPr>
              <w:t>sięga wieczysta nieruchomości lokalowej  – niewyodrębniona</w:t>
            </w:r>
          </w:p>
        </w:tc>
      </w:tr>
      <w:tr w:rsidR="00222B6B" w:rsidRPr="00056949" w14:paraId="3265AA04" w14:textId="77777777" w:rsidTr="00EB77AC">
        <w:trPr>
          <w:trHeight w:val="1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D9058" w14:textId="77777777" w:rsidR="00222B6B" w:rsidRPr="00056949" w:rsidRDefault="00222B6B" w:rsidP="00056949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878D0F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Powierzchnia nieruchomości</w:t>
            </w:r>
          </w:p>
          <w:p w14:paraId="2B3B537D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przeznaczonej do sprzedaży</w:t>
            </w:r>
          </w:p>
          <w:p w14:paraId="1DFEB07D" w14:textId="77777777" w:rsidR="00A431ED" w:rsidRPr="00056949" w:rsidRDefault="00A431ED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693A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>Powierzchnia użytkowa</w:t>
            </w:r>
            <w:r w:rsidR="007D4A1C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5F9" w:rsidRPr="00056949">
              <w:rPr>
                <w:rFonts w:ascii="Arial" w:hAnsi="Arial" w:cs="Arial"/>
                <w:sz w:val="24"/>
                <w:szCs w:val="24"/>
              </w:rPr>
              <w:t xml:space="preserve">lokalu </w:t>
            </w:r>
            <w:r w:rsidR="006E60C6" w:rsidRPr="000569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30,10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m²</w:t>
            </w:r>
            <w:r w:rsidR="007915F9" w:rsidRPr="0005694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662AA4B" w14:textId="77777777" w:rsidR="007915F9" w:rsidRPr="00056949" w:rsidRDefault="007915F9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Powierzchnia pomieszczenia przynależnego –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piwnica – 4,00 m²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2BB905" w14:textId="77777777" w:rsidR="007915F9" w:rsidRPr="00056949" w:rsidRDefault="007915F9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Udział w częściach wspólnych –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18/1 000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cz.</w:t>
            </w:r>
          </w:p>
        </w:tc>
      </w:tr>
      <w:tr w:rsidR="00222B6B" w:rsidRPr="00056949" w14:paraId="509D0552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33F3" w14:textId="77777777" w:rsidR="00222B6B" w:rsidRPr="00056949" w:rsidRDefault="00222B6B" w:rsidP="00056949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42D923E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Przeznaczenie nieruchomości</w:t>
            </w:r>
          </w:p>
          <w:p w14:paraId="435051BB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t>i sposób jej zagospodarowania</w:t>
            </w:r>
          </w:p>
          <w:p w14:paraId="7B5C45E0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A580" w14:textId="77777777" w:rsidR="00222B6B" w:rsidRPr="00056949" w:rsidRDefault="00222B6B" w:rsidP="00056949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66F48B" w14:textId="5D28CE23" w:rsidR="000B71BE" w:rsidRPr="00056949" w:rsidRDefault="00994C94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uchwalonego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U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chwałą nr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XLI/330/2005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Rady Miejskiej w Kłodzku z dnia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25 sierpnia 2005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r. w sprawie </w:t>
            </w:r>
            <w:r w:rsidR="007127CF" w:rsidRPr="00056949">
              <w:rPr>
                <w:rFonts w:ascii="Arial" w:hAnsi="Arial" w:cs="Arial"/>
                <w:sz w:val="24"/>
                <w:szCs w:val="24"/>
              </w:rPr>
              <w:t xml:space="preserve">uchwalenia miejscowego planu zagospodarowania przestrzennego staromiejskiej dzielnicy miasta Kłodzka położonej miedzy ulicami: Kościuszki, Zawiszy Czarnego, Nad Kanałem, terenami położonymi poniżej ulicy Łukasińskiego, ulicą Kolejową, rzeką Nysą Kłodzką, ulicą Skośną, Półwiejską, Nowy Świat </w:t>
            </w:r>
            <w:r w:rsidR="00203F81" w:rsidRPr="00056949">
              <w:rPr>
                <w:rFonts w:ascii="Arial" w:hAnsi="Arial" w:cs="Arial"/>
                <w:sz w:val="24"/>
                <w:szCs w:val="24"/>
              </w:rPr>
              <w:br/>
            </w:r>
            <w:r w:rsidR="007127CF" w:rsidRPr="00056949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>N</w:t>
            </w:r>
            <w:r w:rsidR="007127CF" w:rsidRPr="00056949">
              <w:rPr>
                <w:rFonts w:ascii="Arial" w:hAnsi="Arial" w:cs="Arial"/>
                <w:sz w:val="24"/>
                <w:szCs w:val="24"/>
              </w:rPr>
              <w:t>oworudzką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, nieruchomość oznaczona jest jako </w:t>
            </w:r>
            <w:r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teren </w:t>
            </w:r>
            <w:r w:rsidR="000B078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>przeznaczony pod funkcję usług</w:t>
            </w:r>
            <w:r w:rsidR="00864BA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0B078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>mieszkalnictwa</w:t>
            </w:r>
            <w:r w:rsidR="00864BA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zieleni parkowej</w:t>
            </w:r>
            <w:r w:rsidR="000B078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7D56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864BA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>B6</w:t>
            </w:r>
            <w:r w:rsidR="00A17D56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MW/U</w:t>
            </w:r>
            <w:r w:rsidR="00864BA5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>/ZP</w:t>
            </w:r>
            <w:r w:rsidRPr="00056949">
              <w:rPr>
                <w:rFonts w:ascii="Arial" w:hAnsi="Arial" w:cs="Arial"/>
                <w:sz w:val="24"/>
                <w:szCs w:val="24"/>
              </w:rPr>
              <w:t>, sposób zagospodarowania nieruchomości zgodny z przeznaczeniem określony w mpzp.</w:t>
            </w:r>
          </w:p>
          <w:p w14:paraId="3AC0588E" w14:textId="10C07E57" w:rsidR="000B0785" w:rsidRPr="00056949" w:rsidRDefault="000B0785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Budynek 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pl.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Władysława Jagiełły 6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wpisany jest do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Gminnej Ewidencji Zabytków Miasta Kłodzka pod nr 233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 xml:space="preserve">Zarządzeniem Burmistrza Miasta Kłodzka Nr 43.0050.2019 z dnia 8 marca </w:t>
            </w:r>
            <w:r w:rsidR="00056949">
              <w:rPr>
                <w:rFonts w:ascii="Arial" w:hAnsi="Arial" w:cs="Arial"/>
                <w:sz w:val="24"/>
                <w:szCs w:val="24"/>
              </w:rPr>
              <w:br/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2019 r. w sprawie przyjęcia i prowadzenia Gminnej Ewidencji Zabytków Miasta Kłodzka</w:t>
            </w:r>
            <w:r w:rsidR="00864BA5" w:rsidRPr="000569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D56" w:rsidRPr="00056949">
              <w:rPr>
                <w:rFonts w:ascii="Arial" w:hAnsi="Arial" w:cs="Arial"/>
                <w:bCs/>
                <w:sz w:val="24"/>
                <w:szCs w:val="24"/>
              </w:rPr>
              <w:t xml:space="preserve">i podlega ochronie </w:t>
            </w:r>
            <w:r w:rsidR="00864BA5" w:rsidRPr="00056949">
              <w:rPr>
                <w:rFonts w:ascii="Arial" w:hAnsi="Arial" w:cs="Arial"/>
                <w:bCs/>
                <w:sz w:val="24"/>
                <w:szCs w:val="24"/>
              </w:rPr>
              <w:t>konserwatorskiej</w:t>
            </w:r>
            <w:r w:rsidR="00A17D56" w:rsidRPr="00056949">
              <w:rPr>
                <w:rFonts w:ascii="Arial" w:hAnsi="Arial" w:cs="Arial"/>
                <w:bCs/>
                <w:sz w:val="24"/>
                <w:szCs w:val="24"/>
              </w:rPr>
              <w:t xml:space="preserve"> na podstawie ustawy z dnia 23 lipca 2003 r. o ochronie i opiece nad zabytkami (t. j. Dz. U. 2022, poz. 840 ze zm.)</w:t>
            </w:r>
            <w:r w:rsidRPr="00056949">
              <w:rPr>
                <w:rFonts w:ascii="Arial" w:hAnsi="Arial" w:cs="Arial"/>
                <w:sz w:val="24"/>
                <w:szCs w:val="24"/>
              </w:rPr>
              <w:t>.</w:t>
            </w:r>
            <w:r w:rsidR="00203F81" w:rsidRPr="00056949">
              <w:rPr>
                <w:rFonts w:ascii="Arial" w:hAnsi="Arial" w:cs="Arial"/>
                <w:sz w:val="24"/>
                <w:szCs w:val="24"/>
              </w:rPr>
              <w:t xml:space="preserve"> Należy zachować: historyczne granice parceli; bryłę budynku z wykuszami wraz z formą dachu, układ osi i wykrój otworów w elewacji; gzymsowe podziały elewacji, portal wejścia głównego wraz z rzeźbą św. Floriana; stolarkę okienną oraz stolarkę drzwiową; układ </w:t>
            </w:r>
            <w:r w:rsidR="00203F81" w:rsidRPr="00056949">
              <w:rPr>
                <w:rFonts w:ascii="Arial" w:hAnsi="Arial" w:cs="Arial"/>
                <w:sz w:val="24"/>
                <w:szCs w:val="24"/>
              </w:rPr>
              <w:br/>
              <w:t xml:space="preserve">i wystrój wnętrz, klatkę schodową; w przypadku wymiany stolarki </w:t>
            </w:r>
            <w:r w:rsidR="00203F81" w:rsidRPr="00056949">
              <w:rPr>
                <w:rFonts w:ascii="Arial" w:hAnsi="Arial" w:cs="Arial"/>
                <w:sz w:val="24"/>
                <w:szCs w:val="24"/>
              </w:rPr>
              <w:lastRenderedPageBreak/>
              <w:t>okiennej należy stosować stolarkę drewnianą i podziały szczeblinowe wzorowane na oryginalnych.</w:t>
            </w:r>
          </w:p>
          <w:p w14:paraId="0012142F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B6B" w:rsidRPr="00056949" w14:paraId="24758DFC" w14:textId="77777777" w:rsidTr="00203F81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081D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Opis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022D" w14:textId="77777777" w:rsidR="008D6821" w:rsidRPr="00056949" w:rsidRDefault="002B51C0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Nieruchomość dz. nr 17/1 i 16/2 AM- 1 obręb Centrum zabudowana budynkami pl. Władysława Jagiełły nr 5 i nr 6. 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Budynek pl.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Władysława Jagiełły 6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 zlokalizowany jest w centrum miasta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, około 500 m od ścisłego centrum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, dojazd do nieruchomości drogą </w:t>
            </w:r>
            <w:r w:rsidR="00864BA5" w:rsidRPr="00056949">
              <w:rPr>
                <w:rFonts w:ascii="Arial" w:hAnsi="Arial" w:cs="Arial"/>
                <w:sz w:val="24"/>
                <w:szCs w:val="24"/>
              </w:rPr>
              <w:t>asfaltową, dwukierunkową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. Budynek: rok budowy – 1918; forma zabudowy – zwarta; 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o 4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 xml:space="preserve"> kondygnacj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ach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>; podpiwnicz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ony</w:t>
            </w:r>
            <w:r w:rsidR="00A17D56" w:rsidRPr="00056949">
              <w:rPr>
                <w:rFonts w:ascii="Arial" w:hAnsi="Arial" w:cs="Arial"/>
                <w:sz w:val="24"/>
                <w:szCs w:val="24"/>
              </w:rPr>
              <w:t>; instalacje: elektryczna, wodna, kanalizacyjna, gazowa.</w:t>
            </w:r>
          </w:p>
          <w:p w14:paraId="47F88791" w14:textId="089AD8B0" w:rsidR="002B51C0" w:rsidRPr="00056949" w:rsidRDefault="00A17D56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 xml:space="preserve">Lokal nr 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3B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zlokalizowany</w:t>
            </w:r>
            <w:r w:rsidR="00AB6C44" w:rsidRPr="00056949">
              <w:rPr>
                <w:rFonts w:ascii="Arial" w:hAnsi="Arial" w:cs="Arial"/>
                <w:sz w:val="24"/>
                <w:szCs w:val="24"/>
              </w:rPr>
              <w:t xml:space="preserve"> w budynku pl. Władysława Jagiełły 6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jest na 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2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piętrze; składa się z jednego pomieszczenia o powierzchni 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30,10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m²</w:t>
            </w:r>
            <w:r w:rsidR="00AB6C44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19C" w:rsidRPr="00056949">
              <w:rPr>
                <w:rFonts w:ascii="Arial" w:hAnsi="Arial" w:cs="Arial"/>
                <w:sz w:val="24"/>
                <w:szCs w:val="24"/>
              </w:rPr>
              <w:t>oraz piwnicy o powierzchni 4,00 m²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; funkcjonalność słaba – jedna izba; </w:t>
            </w:r>
            <w:r w:rsidR="00171501" w:rsidRPr="00056949">
              <w:rPr>
                <w:rFonts w:ascii="Arial" w:hAnsi="Arial" w:cs="Arial"/>
                <w:sz w:val="24"/>
                <w:szCs w:val="24"/>
              </w:rPr>
              <w:t>standard wykończenia – słaby; okna drewniane; instalacje – wodna, kanalizacyjna (odpływ i dopływ zlewu), elektryczna, ogrzewanie piecowe.</w:t>
            </w:r>
          </w:p>
        </w:tc>
      </w:tr>
      <w:tr w:rsidR="00222B6B" w:rsidRPr="00056949" w14:paraId="172329BC" w14:textId="77777777">
        <w:trPr>
          <w:trHeight w:val="7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4BAE3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Style w:val="Tytuksiki"/>
                <w:rFonts w:ascii="Arial" w:hAnsi="Arial" w:cs="Arial"/>
                <w:sz w:val="24"/>
                <w:szCs w:val="24"/>
              </w:rPr>
              <w:t>Obciążenia i zobowiązania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751A" w14:textId="77777777" w:rsidR="00222B6B" w:rsidRPr="00056949" w:rsidRDefault="00222B6B" w:rsidP="00056949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>Nieruchomość nie jest przedmiotem obciążeń i zobowiązań.</w:t>
            </w:r>
          </w:p>
        </w:tc>
      </w:tr>
      <w:tr w:rsidR="00222B6B" w:rsidRPr="00056949" w14:paraId="6D7BEF3A" w14:textId="77777777">
        <w:trPr>
          <w:trHeight w:val="7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C91E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Style w:val="Tytuksiki"/>
                <w:rFonts w:ascii="Arial" w:hAnsi="Arial" w:cs="Arial"/>
                <w:sz w:val="24"/>
                <w:szCs w:val="24"/>
              </w:rPr>
              <w:t>Forma oddania nieruchomości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37FE" w14:textId="377790CF" w:rsidR="002B51C0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Fonts w:ascii="Arial" w:hAnsi="Arial" w:cs="Arial"/>
                <w:sz w:val="24"/>
                <w:szCs w:val="24"/>
              </w:rPr>
              <w:t>Sprzedaż w trybie przetargu ustnego nieograniczonego na podstawie przepisów</w:t>
            </w:r>
            <w:r w:rsidR="008914BD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949">
              <w:rPr>
                <w:rFonts w:ascii="Arial" w:hAnsi="Arial" w:cs="Arial"/>
                <w:sz w:val="24"/>
                <w:szCs w:val="24"/>
              </w:rPr>
              <w:t>– art. 37 ust. 1 ustawy o gospodarce nieruchomościami z dnia 21 sierpnia 1997 r.  (t. j. Dz. U. 20</w:t>
            </w:r>
            <w:r w:rsidR="00615DC5" w:rsidRPr="00056949">
              <w:rPr>
                <w:rFonts w:ascii="Arial" w:hAnsi="Arial" w:cs="Arial"/>
                <w:sz w:val="24"/>
                <w:szCs w:val="24"/>
              </w:rPr>
              <w:t>2</w:t>
            </w:r>
            <w:r w:rsidR="007915F9" w:rsidRPr="00056949">
              <w:rPr>
                <w:rFonts w:ascii="Arial" w:hAnsi="Arial" w:cs="Arial"/>
                <w:sz w:val="24"/>
                <w:szCs w:val="24"/>
              </w:rPr>
              <w:t>3</w:t>
            </w:r>
            <w:r w:rsidRPr="00056949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7915F9" w:rsidRPr="00056949">
              <w:rPr>
                <w:rFonts w:ascii="Arial" w:hAnsi="Arial" w:cs="Arial"/>
                <w:sz w:val="24"/>
                <w:szCs w:val="24"/>
              </w:rPr>
              <w:t>344</w:t>
            </w:r>
            <w:r w:rsidR="00171501" w:rsidRPr="00056949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05694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22B6B" w:rsidRPr="00056949" w14:paraId="19B7244D" w14:textId="77777777">
        <w:trPr>
          <w:trHeight w:val="7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69BF" w14:textId="77777777" w:rsidR="00222B6B" w:rsidRPr="00056949" w:rsidRDefault="00222B6B" w:rsidP="00056949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06B0F5" w14:textId="77777777" w:rsidR="00222B6B" w:rsidRPr="00056949" w:rsidRDefault="00222B6B" w:rsidP="000569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6949">
              <w:rPr>
                <w:rStyle w:val="Tytuksiki"/>
                <w:rFonts w:ascii="Arial" w:hAnsi="Arial" w:cs="Arial"/>
                <w:sz w:val="24"/>
                <w:szCs w:val="24"/>
              </w:rPr>
              <w:t>Cena nieruchomości: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8869" w14:textId="77777777" w:rsidR="00222B6B" w:rsidRPr="00056949" w:rsidRDefault="00222B6B" w:rsidP="00056949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3FF56C" w14:textId="00FB29DF" w:rsidR="002B51C0" w:rsidRPr="00056949" w:rsidRDefault="00BC619C" w:rsidP="0005694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6949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A431ED" w:rsidRPr="00056949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222B6B" w:rsidRPr="00056949">
              <w:rPr>
                <w:rFonts w:ascii="Arial" w:hAnsi="Arial" w:cs="Arial"/>
                <w:b/>
                <w:sz w:val="24"/>
                <w:szCs w:val="24"/>
              </w:rPr>
              <w:t>,00 zł</w:t>
            </w:r>
            <w:r w:rsidR="00222B6B" w:rsidRPr="00056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130" w:rsidRPr="000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2B6B" w:rsidRPr="00056949">
              <w:rPr>
                <w:rFonts w:ascii="Arial" w:hAnsi="Arial" w:cs="Arial"/>
                <w:bCs/>
                <w:sz w:val="24"/>
                <w:szCs w:val="24"/>
              </w:rPr>
              <w:t xml:space="preserve">(słownie: </w:t>
            </w:r>
            <w:r w:rsidR="00AB6C44" w:rsidRPr="00056949">
              <w:rPr>
                <w:rFonts w:ascii="Arial" w:hAnsi="Arial" w:cs="Arial"/>
                <w:bCs/>
                <w:sz w:val="24"/>
                <w:szCs w:val="24"/>
              </w:rPr>
              <w:t>dziewięć</w:t>
            </w:r>
            <w:r w:rsidR="00171501" w:rsidRPr="00056949">
              <w:rPr>
                <w:rFonts w:ascii="Arial" w:hAnsi="Arial" w:cs="Arial"/>
                <w:bCs/>
                <w:sz w:val="24"/>
                <w:szCs w:val="24"/>
              </w:rPr>
              <w:t>dziesiąt</w:t>
            </w:r>
            <w:r w:rsidR="003B5130" w:rsidRPr="00056949">
              <w:rPr>
                <w:rFonts w:ascii="Arial" w:hAnsi="Arial" w:cs="Arial"/>
                <w:bCs/>
                <w:sz w:val="24"/>
                <w:szCs w:val="24"/>
              </w:rPr>
              <w:t xml:space="preserve"> tysięcy</w:t>
            </w:r>
            <w:r w:rsidR="00222B6B" w:rsidRPr="00056949">
              <w:rPr>
                <w:rFonts w:ascii="Arial" w:hAnsi="Arial" w:cs="Arial"/>
                <w:bCs/>
                <w:sz w:val="24"/>
                <w:szCs w:val="24"/>
              </w:rPr>
              <w:t xml:space="preserve"> złotych)</w:t>
            </w:r>
            <w:r w:rsidR="000B0785" w:rsidRPr="0005694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822A2" w:rsidRPr="00056949">
              <w:rPr>
                <w:rFonts w:ascii="Arial" w:hAnsi="Arial" w:cs="Arial"/>
                <w:bCs/>
                <w:sz w:val="24"/>
                <w:szCs w:val="24"/>
              </w:rPr>
              <w:t>Sprzedaż</w:t>
            </w:r>
            <w:r w:rsidR="00E822A2" w:rsidRPr="0005694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E822A2" w:rsidRPr="00056949">
              <w:rPr>
                <w:rFonts w:ascii="Arial" w:hAnsi="Arial" w:cs="Arial"/>
                <w:bCs/>
                <w:sz w:val="24"/>
                <w:szCs w:val="24"/>
              </w:rPr>
              <w:t>zwolniona z podatku V</w:t>
            </w:r>
            <w:r w:rsidR="00EB77AC" w:rsidRPr="00056949">
              <w:rPr>
                <w:rFonts w:ascii="Arial" w:hAnsi="Arial" w:cs="Arial"/>
                <w:bCs/>
                <w:sz w:val="24"/>
                <w:szCs w:val="24"/>
              </w:rPr>
              <w:t>AT</w:t>
            </w:r>
            <w:r w:rsidR="00E822A2" w:rsidRPr="00056949">
              <w:rPr>
                <w:rFonts w:ascii="Arial" w:hAnsi="Arial" w:cs="Arial"/>
                <w:bCs/>
                <w:sz w:val="24"/>
                <w:szCs w:val="24"/>
              </w:rPr>
              <w:t xml:space="preserve"> – art. 43 ust. 1 pkt 10 ustawy  z dnia 11 marca 2004 r. o </w:t>
            </w:r>
            <w:r w:rsidR="00E822A2" w:rsidRPr="00056949">
              <w:rPr>
                <w:rStyle w:val="Uwydatnieni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podatku od towarów i usług (t. j. Dz. U 202</w:t>
            </w:r>
            <w:r w:rsidR="002B475C" w:rsidRPr="00056949">
              <w:rPr>
                <w:rStyle w:val="Uwydatnieni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2</w:t>
            </w:r>
            <w:r w:rsidR="00E822A2" w:rsidRPr="00056949">
              <w:rPr>
                <w:rStyle w:val="Uwydatnieni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 xml:space="preserve">, poz. </w:t>
            </w:r>
            <w:r w:rsidR="002B475C" w:rsidRPr="00056949">
              <w:rPr>
                <w:rStyle w:val="Uwydatnieni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931</w:t>
            </w:r>
            <w:r w:rsidR="00E822A2" w:rsidRPr="00056949">
              <w:rPr>
                <w:rStyle w:val="Uwydatnieni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 xml:space="preserve"> ze zm.)</w:t>
            </w:r>
          </w:p>
        </w:tc>
      </w:tr>
    </w:tbl>
    <w:p w14:paraId="50702265" w14:textId="77777777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p w14:paraId="78E456D4" w14:textId="2567E213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  <w:r w:rsidRPr="00056949">
        <w:rPr>
          <w:rFonts w:ascii="Arial" w:hAnsi="Arial" w:cs="Arial"/>
          <w:sz w:val="24"/>
          <w:szCs w:val="24"/>
        </w:rPr>
        <w:t xml:space="preserve">Termin wywieszenia: od </w:t>
      </w:r>
      <w:r w:rsidR="00056949">
        <w:rPr>
          <w:rFonts w:ascii="Arial" w:hAnsi="Arial" w:cs="Arial"/>
          <w:b/>
          <w:bCs/>
          <w:sz w:val="24"/>
          <w:szCs w:val="24"/>
        </w:rPr>
        <w:t>18.08.</w:t>
      </w:r>
      <w:r w:rsidR="00996190" w:rsidRPr="00056949">
        <w:rPr>
          <w:rFonts w:ascii="Arial" w:hAnsi="Arial" w:cs="Arial"/>
          <w:b/>
          <w:bCs/>
          <w:sz w:val="24"/>
          <w:szCs w:val="24"/>
        </w:rPr>
        <w:t>2023</w:t>
      </w:r>
      <w:r w:rsidRPr="00056949">
        <w:rPr>
          <w:rFonts w:ascii="Arial" w:hAnsi="Arial" w:cs="Arial"/>
          <w:b/>
          <w:sz w:val="24"/>
          <w:szCs w:val="24"/>
        </w:rPr>
        <w:t xml:space="preserve">  r.</w:t>
      </w:r>
      <w:r w:rsidRPr="00056949">
        <w:rPr>
          <w:rFonts w:ascii="Arial" w:hAnsi="Arial" w:cs="Arial"/>
          <w:sz w:val="24"/>
          <w:szCs w:val="24"/>
        </w:rPr>
        <w:t xml:space="preserve"> do </w:t>
      </w:r>
      <w:r w:rsidR="00056949">
        <w:rPr>
          <w:rFonts w:ascii="Arial" w:hAnsi="Arial" w:cs="Arial"/>
          <w:b/>
          <w:bCs/>
          <w:sz w:val="24"/>
          <w:szCs w:val="24"/>
        </w:rPr>
        <w:t>08.09.</w:t>
      </w:r>
      <w:r w:rsidR="00996190" w:rsidRPr="00056949">
        <w:rPr>
          <w:rFonts w:ascii="Arial" w:hAnsi="Arial" w:cs="Arial"/>
          <w:b/>
          <w:bCs/>
          <w:sz w:val="24"/>
          <w:szCs w:val="24"/>
        </w:rPr>
        <w:t>2023</w:t>
      </w:r>
      <w:r w:rsidRPr="00056949">
        <w:rPr>
          <w:rFonts w:ascii="Arial" w:hAnsi="Arial" w:cs="Arial"/>
          <w:b/>
          <w:sz w:val="24"/>
          <w:szCs w:val="24"/>
        </w:rPr>
        <w:t xml:space="preserve">  r.</w:t>
      </w:r>
    </w:p>
    <w:p w14:paraId="6AE3F08F" w14:textId="1D58B511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  <w:r w:rsidRPr="00056949">
        <w:rPr>
          <w:rFonts w:ascii="Arial" w:hAnsi="Arial" w:cs="Arial"/>
          <w:sz w:val="24"/>
          <w:szCs w:val="24"/>
        </w:rPr>
        <w:t>Wykaz, o którym mowa w § 1 wywiesza się na okres 21 dni w siedzibie Urzędu Miasta w Kłodzku, Pl. Bolesława Chrobrego 1, a także zamieszcza się go na stronach internetowych Urzędu Miasta w Kłodzku (www.um.bip.klodzko.pl, www.klodzko.pl.). Informację o zamieszczeniu wykazu podaje się do publicznej wiadomości przez ogłoszenie w prasie lokalnej o zasięgu obejmującym co najmniej powiat, na terenie którego położona jest nieruchomość.</w:t>
      </w:r>
    </w:p>
    <w:p w14:paraId="45908D5E" w14:textId="356C72B6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  <w:r w:rsidRPr="00056949">
        <w:rPr>
          <w:rFonts w:ascii="Arial" w:hAnsi="Arial" w:cs="Arial"/>
          <w:sz w:val="24"/>
          <w:szCs w:val="24"/>
        </w:rPr>
        <w:t>Osoby, którym przysługuje pierwszeństwo w nabyciu nieruchomości na podstawie art. 34 ust. 1 pkt 1 i 2 ustawy z dnia 21 sierpnia 1997 r. o gospodarce nieruchomościami (tj. Dz. U. 202</w:t>
      </w:r>
      <w:r w:rsidR="00996190" w:rsidRPr="00056949">
        <w:rPr>
          <w:rFonts w:ascii="Arial" w:hAnsi="Arial" w:cs="Arial"/>
          <w:sz w:val="24"/>
          <w:szCs w:val="24"/>
        </w:rPr>
        <w:t>3</w:t>
      </w:r>
      <w:r w:rsidRPr="00056949">
        <w:rPr>
          <w:rFonts w:ascii="Arial" w:hAnsi="Arial" w:cs="Arial"/>
          <w:sz w:val="24"/>
          <w:szCs w:val="24"/>
        </w:rPr>
        <w:t xml:space="preserve"> r. poz. </w:t>
      </w:r>
      <w:r w:rsidR="00996190" w:rsidRPr="00056949">
        <w:rPr>
          <w:rFonts w:ascii="Arial" w:hAnsi="Arial" w:cs="Arial"/>
          <w:sz w:val="24"/>
          <w:szCs w:val="24"/>
        </w:rPr>
        <w:t>344</w:t>
      </w:r>
      <w:r w:rsidR="00171501" w:rsidRPr="00056949">
        <w:rPr>
          <w:rFonts w:ascii="Arial" w:hAnsi="Arial" w:cs="Arial"/>
          <w:sz w:val="24"/>
          <w:szCs w:val="24"/>
        </w:rPr>
        <w:t xml:space="preserve"> ze zm.</w:t>
      </w:r>
      <w:r w:rsidRPr="00056949">
        <w:rPr>
          <w:rFonts w:ascii="Arial" w:hAnsi="Arial" w:cs="Arial"/>
          <w:sz w:val="24"/>
          <w:szCs w:val="24"/>
        </w:rPr>
        <w:t xml:space="preserve">) winny złożyć wniosek w terminie do </w:t>
      </w:r>
      <w:r w:rsidR="00056949">
        <w:rPr>
          <w:rFonts w:ascii="Arial" w:hAnsi="Arial" w:cs="Arial"/>
          <w:b/>
          <w:bCs/>
          <w:sz w:val="24"/>
          <w:szCs w:val="24"/>
        </w:rPr>
        <w:t>29.09.</w:t>
      </w:r>
      <w:r w:rsidR="00996190" w:rsidRPr="00056949">
        <w:rPr>
          <w:rFonts w:ascii="Arial" w:hAnsi="Arial" w:cs="Arial"/>
          <w:b/>
          <w:bCs/>
          <w:sz w:val="24"/>
          <w:szCs w:val="24"/>
        </w:rPr>
        <w:t>2023</w:t>
      </w:r>
      <w:r w:rsidRPr="00056949">
        <w:rPr>
          <w:rFonts w:ascii="Arial" w:hAnsi="Arial" w:cs="Arial"/>
          <w:b/>
          <w:sz w:val="24"/>
          <w:szCs w:val="24"/>
        </w:rPr>
        <w:t xml:space="preserve">  r.</w:t>
      </w:r>
    </w:p>
    <w:p w14:paraId="558C2CE2" w14:textId="77777777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  <w:r w:rsidRPr="00056949">
        <w:rPr>
          <w:rFonts w:ascii="Arial" w:hAnsi="Arial" w:cs="Arial"/>
          <w:sz w:val="24"/>
          <w:szCs w:val="24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7DA2BCDB" w14:textId="77777777" w:rsidR="00222B6B" w:rsidRPr="00056949" w:rsidRDefault="00222B6B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p w14:paraId="1E425346" w14:textId="77777777" w:rsidR="00056949" w:rsidRDefault="00056949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p w14:paraId="3275E48D" w14:textId="3E820D3B" w:rsidR="00056949" w:rsidRDefault="00056949" w:rsidP="0005694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p w14:paraId="14259A19" w14:textId="386C6BF2" w:rsidR="00996190" w:rsidRPr="00056949" w:rsidRDefault="00996190" w:rsidP="0005694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96190" w:rsidRPr="00056949">
      <w:pgSz w:w="11906" w:h="16838"/>
      <w:pgMar w:top="709" w:right="851" w:bottom="568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482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8"/>
    <w:rsid w:val="0000169D"/>
    <w:rsid w:val="00056949"/>
    <w:rsid w:val="000B0785"/>
    <w:rsid w:val="000B71BE"/>
    <w:rsid w:val="00171501"/>
    <w:rsid w:val="00203F81"/>
    <w:rsid w:val="0021115C"/>
    <w:rsid w:val="00222B6B"/>
    <w:rsid w:val="002A62DD"/>
    <w:rsid w:val="002B475C"/>
    <w:rsid w:val="002B51C0"/>
    <w:rsid w:val="003B5130"/>
    <w:rsid w:val="00615DC5"/>
    <w:rsid w:val="006C10A5"/>
    <w:rsid w:val="006E60C6"/>
    <w:rsid w:val="007127CF"/>
    <w:rsid w:val="007915F9"/>
    <w:rsid w:val="007D4A1C"/>
    <w:rsid w:val="00825E32"/>
    <w:rsid w:val="00862A1E"/>
    <w:rsid w:val="00864BA5"/>
    <w:rsid w:val="008914BD"/>
    <w:rsid w:val="008D6821"/>
    <w:rsid w:val="00916AE7"/>
    <w:rsid w:val="00994C94"/>
    <w:rsid w:val="00996190"/>
    <w:rsid w:val="00A17D56"/>
    <w:rsid w:val="00A431ED"/>
    <w:rsid w:val="00AA68A0"/>
    <w:rsid w:val="00AB6C44"/>
    <w:rsid w:val="00AC6CB2"/>
    <w:rsid w:val="00B74154"/>
    <w:rsid w:val="00BC619C"/>
    <w:rsid w:val="00BD0842"/>
    <w:rsid w:val="00BE3A8F"/>
    <w:rsid w:val="00C26AC1"/>
    <w:rsid w:val="00CF5B36"/>
    <w:rsid w:val="00D6728B"/>
    <w:rsid w:val="00D918C9"/>
    <w:rsid w:val="00E120E8"/>
    <w:rsid w:val="00E822A2"/>
    <w:rsid w:val="00EB77AC"/>
    <w:rsid w:val="00F0116D"/>
    <w:rsid w:val="00F24801"/>
    <w:rsid w:val="00F3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FAE93"/>
  <w15:chartTrackingRefBased/>
  <w15:docId w15:val="{68B25433-832A-4926-9D5E-1DF3D64A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2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uppressAutoHyphens w:val="0"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Tytuksiki">
    <w:name w:val="Book Title"/>
    <w:qFormat/>
    <w:rPr>
      <w:b/>
      <w:bCs/>
      <w:i/>
      <w:iCs/>
      <w:spacing w:val="5"/>
    </w:rPr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rPr>
      <w:rFonts w:ascii="Calibri Light" w:hAnsi="Calibri Light" w:cs="Calibri Light"/>
      <w:i/>
      <w:iCs/>
      <w:color w:val="2E74B5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31">
    <w:name w:val="Tekst podstawowy 31"/>
    <w:basedOn w:val="Normalny"/>
    <w:pPr>
      <w:suppressAutoHyphens w:val="0"/>
      <w:spacing w:after="120"/>
    </w:pPr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F0116D"/>
    <w:pPr>
      <w:suppressAutoHyphens w:val="0"/>
      <w:jc w:val="center"/>
    </w:pPr>
    <w:rPr>
      <w:rFonts w:ascii="Arial" w:hAnsi="Arial"/>
      <w:b/>
      <w:sz w:val="32"/>
      <w:lang w:eastAsia="pl-PL"/>
    </w:rPr>
  </w:style>
  <w:style w:type="character" w:customStyle="1" w:styleId="PodtytuZnak">
    <w:name w:val="Podtytuł Znak"/>
    <w:link w:val="Podtytu"/>
    <w:rsid w:val="00F0116D"/>
    <w:rPr>
      <w:rFonts w:ascii="Arial" w:hAnsi="Arial"/>
      <w:b/>
      <w:sz w:val="32"/>
    </w:rPr>
  </w:style>
  <w:style w:type="paragraph" w:customStyle="1" w:styleId="Standard">
    <w:name w:val="Standard"/>
    <w:rsid w:val="006E60C6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Nagwek2Znak">
    <w:name w:val="Nagłówek 2 Znak"/>
    <w:link w:val="Nagwek2"/>
    <w:uiPriority w:val="9"/>
    <w:semiHidden/>
    <w:rsid w:val="00E822A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E82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 wywieszenia: od ……</vt:lpstr>
    </vt:vector>
  </TitlesOfParts>
  <Company>Urząd Miasta w Kłodzku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wywieszenia: od ……</dc:title>
  <dc:subject/>
  <dc:creator>BahranowskaB</dc:creator>
  <cp:keywords/>
  <cp:lastModifiedBy>Irmina Balawajder</cp:lastModifiedBy>
  <cp:revision>4</cp:revision>
  <cp:lastPrinted>2023-08-02T09:11:00Z</cp:lastPrinted>
  <dcterms:created xsi:type="dcterms:W3CDTF">2023-08-17T06:41:00Z</dcterms:created>
  <dcterms:modified xsi:type="dcterms:W3CDTF">2023-08-17T06:43:00Z</dcterms:modified>
</cp:coreProperties>
</file>