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F4B9" w14:textId="77777777" w:rsidR="002A3843" w:rsidRDefault="002A3843">
      <w:pPr>
        <w:jc w:val="center"/>
        <w:rPr>
          <w:b/>
          <w:caps/>
        </w:rPr>
      </w:pPr>
    </w:p>
    <w:p w14:paraId="1E53F7BE" w14:textId="432D03A4" w:rsidR="000D1447" w:rsidRPr="000D1447" w:rsidRDefault="000B274F" w:rsidP="000D1447">
      <w:pPr>
        <w:spacing w:line="480" w:lineRule="auto"/>
        <w:jc w:val="left"/>
        <w:rPr>
          <w:rFonts w:ascii="Arial" w:hAnsi="Arial" w:cs="Arial"/>
          <w:b/>
          <w:caps/>
          <w:sz w:val="24"/>
        </w:rPr>
      </w:pPr>
      <w:r w:rsidRPr="000D1447">
        <w:rPr>
          <w:rFonts w:ascii="Arial" w:hAnsi="Arial" w:cs="Arial"/>
          <w:b/>
          <w:caps/>
          <w:sz w:val="24"/>
        </w:rPr>
        <w:t xml:space="preserve">Uchwała Nr </w:t>
      </w:r>
      <w:r w:rsidR="00285E5B" w:rsidRPr="000D1447">
        <w:rPr>
          <w:rFonts w:ascii="Arial" w:hAnsi="Arial" w:cs="Arial"/>
          <w:b/>
          <w:caps/>
          <w:sz w:val="24"/>
        </w:rPr>
        <w:t xml:space="preserve"> </w:t>
      </w:r>
      <w:r w:rsidR="00BE6D6D" w:rsidRPr="000D1447">
        <w:rPr>
          <w:rFonts w:ascii="Arial" w:hAnsi="Arial" w:cs="Arial"/>
          <w:b/>
          <w:caps/>
          <w:sz w:val="24"/>
        </w:rPr>
        <w:t>LXI/559/</w:t>
      </w:r>
      <w:r w:rsidR="001B0F9C" w:rsidRPr="000D1447">
        <w:rPr>
          <w:rFonts w:ascii="Arial" w:hAnsi="Arial" w:cs="Arial"/>
          <w:b/>
          <w:caps/>
          <w:sz w:val="24"/>
        </w:rPr>
        <w:t>2023</w:t>
      </w:r>
      <w:r w:rsidR="000D1447">
        <w:rPr>
          <w:rFonts w:ascii="Arial" w:hAnsi="Arial" w:cs="Arial"/>
          <w:b/>
          <w:caps/>
          <w:sz w:val="24"/>
        </w:rPr>
        <w:t xml:space="preserve"> </w:t>
      </w:r>
      <w:r w:rsidR="00B14225" w:rsidRPr="000D1447">
        <w:rPr>
          <w:rFonts w:ascii="Arial" w:hAnsi="Arial" w:cs="Arial"/>
          <w:b/>
          <w:caps/>
          <w:sz w:val="24"/>
        </w:rPr>
        <w:t>Rady Miejskiej w Kłodzku</w:t>
      </w:r>
      <w:r w:rsidR="000D1447" w:rsidRPr="000D1447">
        <w:rPr>
          <w:rFonts w:ascii="Arial" w:hAnsi="Arial" w:cs="Arial"/>
          <w:b/>
          <w:caps/>
          <w:sz w:val="24"/>
        </w:rPr>
        <w:t xml:space="preserve"> </w:t>
      </w:r>
      <w:r w:rsidR="001B0F9C" w:rsidRPr="000D1447">
        <w:rPr>
          <w:rFonts w:ascii="Arial" w:hAnsi="Arial" w:cs="Arial"/>
          <w:b/>
          <w:sz w:val="24"/>
        </w:rPr>
        <w:t xml:space="preserve">z dnia  </w:t>
      </w:r>
      <w:r w:rsidR="00BE6D6D" w:rsidRPr="000D1447">
        <w:rPr>
          <w:rFonts w:ascii="Arial" w:hAnsi="Arial" w:cs="Arial"/>
          <w:b/>
          <w:sz w:val="24"/>
        </w:rPr>
        <w:t>29 czerwca</w:t>
      </w:r>
      <w:r w:rsidR="001B0F9C" w:rsidRPr="000D1447">
        <w:rPr>
          <w:rFonts w:ascii="Arial" w:hAnsi="Arial" w:cs="Arial"/>
          <w:b/>
          <w:sz w:val="24"/>
        </w:rPr>
        <w:t xml:space="preserve"> 2023</w:t>
      </w:r>
      <w:r w:rsidR="00B14225" w:rsidRPr="000D1447">
        <w:rPr>
          <w:rFonts w:ascii="Arial" w:hAnsi="Arial" w:cs="Arial"/>
          <w:b/>
          <w:sz w:val="24"/>
        </w:rPr>
        <w:t xml:space="preserve"> r.</w:t>
      </w:r>
      <w:r w:rsidR="000D1447">
        <w:rPr>
          <w:rFonts w:ascii="Arial" w:hAnsi="Arial" w:cs="Arial"/>
          <w:b/>
          <w:caps/>
          <w:sz w:val="24"/>
        </w:rPr>
        <w:t xml:space="preserve"> </w:t>
      </w:r>
      <w:r w:rsidR="00B14225" w:rsidRPr="000D1447">
        <w:rPr>
          <w:rFonts w:ascii="Arial" w:hAnsi="Arial" w:cs="Arial"/>
          <w:b/>
          <w:sz w:val="24"/>
        </w:rPr>
        <w:t xml:space="preserve">w sprawie </w:t>
      </w:r>
      <w:r w:rsidR="00285E5B" w:rsidRPr="000D1447">
        <w:rPr>
          <w:rFonts w:ascii="Arial" w:hAnsi="Arial" w:cs="Arial"/>
          <w:b/>
          <w:sz w:val="24"/>
        </w:rPr>
        <w:t>przyjęcia A</w:t>
      </w:r>
      <w:r w:rsidR="00BB3A1C" w:rsidRPr="000D1447">
        <w:rPr>
          <w:rFonts w:ascii="Arial" w:hAnsi="Arial" w:cs="Arial"/>
          <w:b/>
          <w:sz w:val="24"/>
        </w:rPr>
        <w:t xml:space="preserve">ktualizacji </w:t>
      </w:r>
      <w:r w:rsidR="00062D30" w:rsidRPr="000D1447">
        <w:rPr>
          <w:rFonts w:ascii="Arial" w:hAnsi="Arial" w:cs="Arial"/>
          <w:b/>
          <w:sz w:val="24"/>
        </w:rPr>
        <w:t>„</w:t>
      </w:r>
      <w:r w:rsidR="00BB3A1C" w:rsidRPr="000D1447">
        <w:rPr>
          <w:rFonts w:ascii="Arial" w:hAnsi="Arial" w:cs="Arial"/>
          <w:b/>
          <w:sz w:val="24"/>
        </w:rPr>
        <w:t xml:space="preserve">Programu </w:t>
      </w:r>
      <w:r w:rsidR="00062D30" w:rsidRPr="000D1447">
        <w:rPr>
          <w:rFonts w:ascii="Arial" w:hAnsi="Arial" w:cs="Arial"/>
          <w:b/>
          <w:sz w:val="24"/>
        </w:rPr>
        <w:t>u</w:t>
      </w:r>
      <w:r w:rsidR="00BB3A1C" w:rsidRPr="000D1447">
        <w:rPr>
          <w:rFonts w:ascii="Arial" w:hAnsi="Arial" w:cs="Arial"/>
          <w:b/>
          <w:sz w:val="24"/>
        </w:rPr>
        <w:t xml:space="preserve">suwania </w:t>
      </w:r>
      <w:r w:rsidR="00062D30" w:rsidRPr="000D1447">
        <w:rPr>
          <w:rFonts w:ascii="Arial" w:hAnsi="Arial" w:cs="Arial"/>
          <w:b/>
          <w:sz w:val="24"/>
        </w:rPr>
        <w:t>a</w:t>
      </w:r>
      <w:r w:rsidR="00BB3A1C" w:rsidRPr="000D1447">
        <w:rPr>
          <w:rFonts w:ascii="Arial" w:hAnsi="Arial" w:cs="Arial"/>
          <w:b/>
          <w:sz w:val="24"/>
        </w:rPr>
        <w:t xml:space="preserve">zbestu z </w:t>
      </w:r>
      <w:r w:rsidR="00062D30" w:rsidRPr="000D1447">
        <w:rPr>
          <w:rFonts w:ascii="Arial" w:hAnsi="Arial" w:cs="Arial"/>
          <w:b/>
          <w:sz w:val="24"/>
        </w:rPr>
        <w:t>t</w:t>
      </w:r>
      <w:r w:rsidR="00BB3A1C" w:rsidRPr="000D1447">
        <w:rPr>
          <w:rFonts w:ascii="Arial" w:hAnsi="Arial" w:cs="Arial"/>
          <w:b/>
          <w:sz w:val="24"/>
        </w:rPr>
        <w:t xml:space="preserve">erenu Gminy Miejskiej Kłodzko z </w:t>
      </w:r>
      <w:r w:rsidR="00062D30" w:rsidRPr="000D1447">
        <w:rPr>
          <w:rFonts w:ascii="Arial" w:hAnsi="Arial" w:cs="Arial"/>
          <w:b/>
          <w:sz w:val="24"/>
        </w:rPr>
        <w:t>p</w:t>
      </w:r>
      <w:r w:rsidR="00BB3A1C" w:rsidRPr="000D1447">
        <w:rPr>
          <w:rFonts w:ascii="Arial" w:hAnsi="Arial" w:cs="Arial"/>
          <w:b/>
          <w:sz w:val="24"/>
        </w:rPr>
        <w:t>erspektywą do 2032 r.”</w:t>
      </w:r>
      <w:r w:rsidR="00285E5B" w:rsidRPr="000D1447">
        <w:rPr>
          <w:rFonts w:ascii="Arial" w:hAnsi="Arial" w:cs="Arial"/>
          <w:b/>
          <w:sz w:val="24"/>
        </w:rPr>
        <w:t xml:space="preserve"> </w:t>
      </w:r>
    </w:p>
    <w:p w14:paraId="6FD0340A" w14:textId="29E88A63" w:rsidR="007D4958" w:rsidRPr="000D1447" w:rsidRDefault="00472BCD" w:rsidP="000D1447">
      <w:pPr>
        <w:keepNext/>
        <w:spacing w:after="480" w:line="480" w:lineRule="auto"/>
        <w:jc w:val="left"/>
        <w:rPr>
          <w:rFonts w:ascii="Arial" w:hAnsi="Arial" w:cs="Arial"/>
          <w:b/>
          <w:sz w:val="24"/>
        </w:rPr>
      </w:pPr>
      <w:r w:rsidRPr="000D1447">
        <w:rPr>
          <w:rFonts w:ascii="Arial" w:hAnsi="Arial" w:cs="Arial"/>
          <w:bCs/>
          <w:sz w:val="24"/>
          <w:lang w:bidi="ar-SA"/>
        </w:rPr>
        <w:t xml:space="preserve">Na podstawie art. 7 ust. </w:t>
      </w:r>
      <w:r w:rsidR="002A3843" w:rsidRPr="000D1447">
        <w:rPr>
          <w:rFonts w:ascii="Arial" w:hAnsi="Arial" w:cs="Arial"/>
          <w:bCs/>
          <w:sz w:val="24"/>
          <w:lang w:bidi="ar-SA"/>
        </w:rPr>
        <w:t>1 pkt 1 i art. 18 ust. 2 pkt 6 U</w:t>
      </w:r>
      <w:r w:rsidRPr="000D1447">
        <w:rPr>
          <w:rFonts w:ascii="Arial" w:hAnsi="Arial" w:cs="Arial"/>
          <w:bCs/>
          <w:sz w:val="24"/>
          <w:lang w:bidi="ar-SA"/>
        </w:rPr>
        <w:t>stawy z dnia 8 marca 1990 r.</w:t>
      </w:r>
      <w:r w:rsidR="00E53EBF" w:rsidRPr="000D1447">
        <w:rPr>
          <w:rFonts w:ascii="Arial" w:hAnsi="Arial" w:cs="Arial"/>
          <w:bCs/>
          <w:sz w:val="24"/>
          <w:lang w:bidi="ar-SA"/>
        </w:rPr>
        <w:t>  </w:t>
      </w:r>
      <w:r w:rsidRPr="000D1447">
        <w:rPr>
          <w:rFonts w:ascii="Arial" w:hAnsi="Arial" w:cs="Arial"/>
          <w:bCs/>
          <w:sz w:val="24"/>
          <w:lang w:bidi="ar-SA"/>
        </w:rPr>
        <w:t xml:space="preserve">o samorządzie gminnym (Dz. U. z 2023, poz. 40 z późn. zm.),  oraz </w:t>
      </w:r>
      <w:r w:rsidR="00785E51" w:rsidRPr="000D1447">
        <w:rPr>
          <w:rFonts w:ascii="Arial" w:hAnsi="Arial" w:cs="Arial"/>
          <w:bCs/>
          <w:sz w:val="24"/>
          <w:lang w:bidi="ar-SA"/>
        </w:rPr>
        <w:t>Uchwał</w:t>
      </w:r>
      <w:r w:rsidR="002A3843" w:rsidRPr="000D1447">
        <w:rPr>
          <w:rFonts w:ascii="Arial" w:hAnsi="Arial" w:cs="Arial"/>
          <w:bCs/>
          <w:sz w:val="24"/>
          <w:lang w:bidi="ar-SA"/>
        </w:rPr>
        <w:t>y</w:t>
      </w:r>
      <w:r w:rsidR="00785E51" w:rsidRPr="000D1447">
        <w:rPr>
          <w:rFonts w:ascii="Arial" w:hAnsi="Arial" w:cs="Arial"/>
          <w:bCs/>
          <w:sz w:val="24"/>
          <w:lang w:bidi="ar-SA"/>
        </w:rPr>
        <w:t xml:space="preserve"> Nr 122/2009 Rady Ministrów z dnia 14 lipca 2009 r. w sprawie ustanowienia programu wieloletniego pod nazwą „Program</w:t>
      </w:r>
      <w:r w:rsidRPr="000D1447">
        <w:rPr>
          <w:rFonts w:ascii="Arial" w:hAnsi="Arial" w:cs="Arial"/>
          <w:bCs/>
          <w:sz w:val="24"/>
          <w:lang w:bidi="ar-SA"/>
        </w:rPr>
        <w:t xml:space="preserve"> Oczyszczania Kraju </w:t>
      </w:r>
      <w:r w:rsidR="00E53EBF" w:rsidRPr="000D1447">
        <w:rPr>
          <w:rFonts w:ascii="Arial" w:hAnsi="Arial" w:cs="Arial"/>
          <w:bCs/>
          <w:sz w:val="24"/>
          <w:lang w:bidi="ar-SA"/>
        </w:rPr>
        <w:t> </w:t>
      </w:r>
      <w:r w:rsidRPr="000D1447">
        <w:rPr>
          <w:rFonts w:ascii="Arial" w:hAnsi="Arial" w:cs="Arial"/>
          <w:bCs/>
          <w:sz w:val="24"/>
          <w:lang w:bidi="ar-SA"/>
        </w:rPr>
        <w:t>z Azbestu na lata 2009 – 2032”</w:t>
      </w:r>
      <w:r w:rsidR="00785E51" w:rsidRPr="000D1447">
        <w:rPr>
          <w:rFonts w:ascii="Arial" w:hAnsi="Arial" w:cs="Arial"/>
          <w:bCs/>
          <w:sz w:val="24"/>
          <w:lang w:bidi="ar-SA"/>
        </w:rPr>
        <w:t xml:space="preserve"> (M.P</w:t>
      </w:r>
      <w:r w:rsidR="00062D30" w:rsidRPr="000D1447">
        <w:rPr>
          <w:rFonts w:ascii="Arial" w:hAnsi="Arial" w:cs="Arial"/>
          <w:bCs/>
          <w:sz w:val="24"/>
          <w:lang w:bidi="ar-SA"/>
        </w:rPr>
        <w:t>.</w:t>
      </w:r>
      <w:r w:rsidR="00785E51" w:rsidRPr="000D1447">
        <w:rPr>
          <w:rFonts w:ascii="Arial" w:hAnsi="Arial" w:cs="Arial"/>
          <w:bCs/>
          <w:sz w:val="24"/>
          <w:lang w:bidi="ar-SA"/>
        </w:rPr>
        <w:t xml:space="preserve"> z 2009 r. Nr 50, poz.735)</w:t>
      </w:r>
      <w:r w:rsidR="007D4958" w:rsidRPr="000D1447">
        <w:rPr>
          <w:rFonts w:ascii="Arial" w:hAnsi="Arial" w:cs="Arial"/>
          <w:bCs/>
          <w:sz w:val="24"/>
          <w:lang w:bidi="ar-SA"/>
        </w:rPr>
        <w:t xml:space="preserve"> w związku</w:t>
      </w:r>
      <w:r w:rsidR="00785E51" w:rsidRPr="000D1447">
        <w:rPr>
          <w:rFonts w:ascii="Arial" w:hAnsi="Arial" w:cs="Arial"/>
          <w:bCs/>
          <w:sz w:val="24"/>
          <w:lang w:bidi="ar-SA"/>
        </w:rPr>
        <w:t xml:space="preserve"> z Uchwałą Nr 39/2010 Rady Ministrów  z dnia 15 marca 2010 r. zmieniającej uchwałę w sprawie ustanowienia programu wieloletniego pod nazwą „Program Oczyszczania </w:t>
      </w:r>
      <w:r w:rsidR="00062D30" w:rsidRPr="000D1447">
        <w:rPr>
          <w:rFonts w:ascii="Arial" w:hAnsi="Arial" w:cs="Arial"/>
          <w:bCs/>
          <w:sz w:val="24"/>
          <w:lang w:bidi="ar-SA"/>
        </w:rPr>
        <w:t xml:space="preserve">Kraju z Azbestu na lata 2009-2032” (M.P. z 2010 r. Nr 33, poz.481), </w:t>
      </w:r>
      <w:r w:rsidR="00785E51" w:rsidRPr="000D1447">
        <w:rPr>
          <w:rFonts w:ascii="Arial" w:hAnsi="Arial" w:cs="Arial"/>
          <w:bCs/>
          <w:sz w:val="24"/>
          <w:lang w:bidi="ar-SA"/>
        </w:rPr>
        <w:t xml:space="preserve">Rada Miejska </w:t>
      </w:r>
      <w:r w:rsidR="00E53EBF" w:rsidRPr="000D1447">
        <w:rPr>
          <w:rFonts w:ascii="Arial" w:hAnsi="Arial" w:cs="Arial"/>
          <w:bCs/>
          <w:sz w:val="24"/>
          <w:lang w:bidi="ar-SA"/>
        </w:rPr>
        <w:t> </w:t>
      </w:r>
      <w:r w:rsidR="00785E51" w:rsidRPr="000D1447">
        <w:rPr>
          <w:rFonts w:ascii="Arial" w:hAnsi="Arial" w:cs="Arial"/>
          <w:bCs/>
          <w:sz w:val="24"/>
          <w:lang w:bidi="ar-SA"/>
        </w:rPr>
        <w:t>w Kłodzku uchwala co następuje:</w:t>
      </w:r>
    </w:p>
    <w:p w14:paraId="6FBEB9E6" w14:textId="195CED5A" w:rsidR="00785E51" w:rsidRPr="000D1447" w:rsidRDefault="007D4958" w:rsidP="000D1447">
      <w:pPr>
        <w:keepLines/>
        <w:spacing w:before="120" w:after="120" w:line="48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0D1447">
        <w:rPr>
          <w:rFonts w:ascii="Arial" w:hAnsi="Arial" w:cs="Arial"/>
          <w:b/>
          <w:bCs/>
          <w:sz w:val="24"/>
          <w:lang w:bidi="ar-SA"/>
        </w:rPr>
        <w:t>§ 1.</w:t>
      </w:r>
      <w:r w:rsidRPr="000D1447">
        <w:rPr>
          <w:rFonts w:ascii="Arial" w:hAnsi="Arial" w:cs="Arial"/>
          <w:bCs/>
          <w:sz w:val="24"/>
          <w:lang w:bidi="ar-SA"/>
        </w:rPr>
        <w:t xml:space="preserve"> </w:t>
      </w:r>
      <w:r w:rsidR="00062D30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Przyjmuje się aktualizację Programu usuwania azbestu z t</w:t>
      </w:r>
      <w:r w:rsidR="00785E5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erenu Gminy Miejskiej Kł</w:t>
      </w:r>
      <w:r w:rsidR="00062D30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odzko</w:t>
      </w:r>
      <w:r w:rsidR="00E53EBF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 </w:t>
      </w:r>
      <w:r w:rsidR="00062D30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pn. Aktualizacj</w:t>
      </w:r>
      <w:r w:rsidR="00E53EBF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a</w:t>
      </w:r>
      <w:r w:rsidR="00062D30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Programu Usuwania Azbestu z Terenu Gminy Miejskiej Kłodzko z Perspektywą do 2032 r.”, w brzmieniu określonym w załączniku do niniejszej uchwały. </w:t>
      </w:r>
    </w:p>
    <w:p w14:paraId="1932A28E" w14:textId="306EFA18" w:rsidR="00785E51" w:rsidRPr="000D1447" w:rsidRDefault="007D4958" w:rsidP="000D1447">
      <w:pPr>
        <w:keepLines/>
        <w:spacing w:before="120" w:after="120" w:line="48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0D1447">
        <w:rPr>
          <w:rFonts w:ascii="Arial" w:hAnsi="Arial" w:cs="Arial"/>
          <w:b/>
          <w:color w:val="000000"/>
          <w:sz w:val="24"/>
          <w:shd w:val="clear" w:color="auto" w:fill="FFFFFF"/>
          <w:lang w:bidi="ar-SA"/>
        </w:rPr>
        <w:t>§ 2.</w:t>
      </w:r>
      <w:r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</w:t>
      </w:r>
      <w:r w:rsidR="00785E5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Traci moc Uchw</w:t>
      </w:r>
      <w:r w:rsidR="006E40AE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ała Nr L/535/2014</w:t>
      </w:r>
      <w:r w:rsidR="00785E5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Rady </w:t>
      </w:r>
      <w:r w:rsidR="006E40AE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Miejskiej w Kłodzku z dnia 28 sierpnia 2014 r. </w:t>
      </w:r>
      <w:r w:rsidR="00785E5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w sprawie uchwalenia „Programu usuwania azbestu </w:t>
      </w:r>
      <w:r w:rsidR="006E40AE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</w:t>
      </w:r>
      <w:r w:rsidR="00A30E6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terenu Gminy Miejskiej Kłodzko oraz Uchwała Nr  LX/539/2023 Rady Miejskiej w Kłodzku z dnia 25 maja 2023 r. w sprawie przyjęcia Aktualizacji „Programu usuwania azbestu z terenu Gminy Miejskiej Kłodzko z perspektywą do 2032 r.”</w:t>
      </w:r>
    </w:p>
    <w:p w14:paraId="0A9D08A3" w14:textId="291C08A9" w:rsidR="00785E51" w:rsidRPr="000D1447" w:rsidRDefault="007D4958" w:rsidP="000D1447">
      <w:pPr>
        <w:keepLines/>
        <w:spacing w:before="120" w:after="120" w:line="48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0D1447">
        <w:rPr>
          <w:rFonts w:ascii="Arial" w:hAnsi="Arial" w:cs="Arial"/>
          <w:b/>
          <w:color w:val="000000"/>
          <w:sz w:val="24"/>
          <w:shd w:val="clear" w:color="auto" w:fill="FFFFFF"/>
          <w:lang w:bidi="ar-SA"/>
        </w:rPr>
        <w:t>§ 3.</w:t>
      </w:r>
      <w:r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</w:t>
      </w:r>
      <w:r w:rsidR="00785E5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Wykonanie Uchwały po</w:t>
      </w:r>
      <w:r w:rsidR="006E40AE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wierza się </w:t>
      </w:r>
      <w:r w:rsidR="006E40AE" w:rsidRPr="000D1447">
        <w:rPr>
          <w:rFonts w:ascii="Arial" w:hAnsi="Arial" w:cs="Arial"/>
          <w:color w:val="000000"/>
          <w:sz w:val="24"/>
          <w:u w:color="000000"/>
        </w:rPr>
        <w:t>Burmistrzowi Miasta Kłodzka</w:t>
      </w:r>
      <w:r w:rsidR="00785E51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.</w:t>
      </w:r>
    </w:p>
    <w:p w14:paraId="13950B66" w14:textId="77777777" w:rsidR="000D1447" w:rsidRDefault="00E77C8E" w:rsidP="000D1447">
      <w:pPr>
        <w:keepLines/>
        <w:spacing w:before="120" w:after="120" w:line="48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0D1447">
        <w:rPr>
          <w:rFonts w:ascii="Arial" w:hAnsi="Arial" w:cs="Arial"/>
          <w:b/>
          <w:color w:val="000000"/>
          <w:sz w:val="24"/>
          <w:shd w:val="clear" w:color="auto" w:fill="FFFFFF"/>
          <w:lang w:bidi="ar-SA"/>
        </w:rPr>
        <w:t xml:space="preserve">§ </w:t>
      </w:r>
      <w:r w:rsidR="00A30E61" w:rsidRPr="000D1447">
        <w:rPr>
          <w:rFonts w:ascii="Arial" w:hAnsi="Arial" w:cs="Arial"/>
          <w:b/>
          <w:color w:val="000000"/>
          <w:sz w:val="24"/>
          <w:shd w:val="clear" w:color="auto" w:fill="FFFFFF"/>
          <w:lang w:bidi="ar-SA"/>
        </w:rPr>
        <w:t>4</w:t>
      </w:r>
      <w:r w:rsidRPr="000D1447">
        <w:rPr>
          <w:rFonts w:ascii="Arial" w:hAnsi="Arial" w:cs="Arial"/>
          <w:b/>
          <w:color w:val="000000"/>
          <w:sz w:val="24"/>
          <w:shd w:val="clear" w:color="auto" w:fill="FFFFFF"/>
          <w:lang w:bidi="ar-SA"/>
        </w:rPr>
        <w:t>.</w:t>
      </w:r>
      <w:r w:rsidR="006E40AE"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Uchwała wchodzi w życie </w:t>
      </w:r>
      <w:r w:rsidRPr="000D1447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 dniem podjęcia.</w:t>
      </w:r>
    </w:p>
    <w:p w14:paraId="5CED8042" w14:textId="77777777" w:rsidR="00E0653B" w:rsidRPr="000D1447" w:rsidRDefault="00E0653B" w:rsidP="000D1447">
      <w:pPr>
        <w:spacing w:line="48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6064FEBE" w14:textId="1FB89453" w:rsidR="002E0374" w:rsidRPr="000D1447" w:rsidRDefault="00B14225" w:rsidP="000D1447">
      <w:pPr>
        <w:spacing w:line="480" w:lineRule="auto"/>
        <w:jc w:val="left"/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0D1447"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14:paraId="0493DB21" w14:textId="1D7D26DC" w:rsidR="002E0374" w:rsidRPr="000D1447" w:rsidRDefault="002E0374" w:rsidP="000D1447">
      <w:pPr>
        <w:keepNext/>
        <w:spacing w:after="120" w:line="480" w:lineRule="auto"/>
        <w:jc w:val="left"/>
        <w:rPr>
          <w:rFonts w:ascii="Arial" w:hAnsi="Arial" w:cs="Arial"/>
          <w:sz w:val="24"/>
        </w:rPr>
      </w:pPr>
      <w:r w:rsidRPr="000D1447">
        <w:rPr>
          <w:rFonts w:ascii="Arial" w:hAnsi="Arial" w:cs="Arial"/>
          <w:bCs/>
          <w:sz w:val="24"/>
          <w:lang w:bidi="ar-SA"/>
        </w:rPr>
        <w:lastRenderedPageBreak/>
        <w:t xml:space="preserve">Uchwała Nr  LX/539/2023 Rady Miejskiej w Kłodzku z dnia 25 maja 2023 r. w sprawie przyjęcia Aktualizacji „Programu usuwania azbestu z terenu Gminy Miejskiej Kłodzko z perspektywą do 2032 r.” </w:t>
      </w:r>
      <w:r w:rsidRPr="000D1447">
        <w:rPr>
          <w:rFonts w:ascii="Arial" w:hAnsi="Arial" w:cs="Arial"/>
          <w:sz w:val="24"/>
        </w:rPr>
        <w:t>nie podlega opublikowaniu w dzienniku urzędowym</w:t>
      </w:r>
      <w:r w:rsidR="00A30E61" w:rsidRPr="000D1447">
        <w:rPr>
          <w:rFonts w:ascii="Arial" w:hAnsi="Arial" w:cs="Arial"/>
          <w:sz w:val="24"/>
        </w:rPr>
        <w:t>.</w:t>
      </w:r>
    </w:p>
    <w:p w14:paraId="7D486F54" w14:textId="431E517B" w:rsidR="002E0374" w:rsidRPr="000D1447" w:rsidRDefault="002E0374" w:rsidP="000D1447">
      <w:pPr>
        <w:keepNext/>
        <w:spacing w:after="120" w:line="480" w:lineRule="auto"/>
        <w:jc w:val="left"/>
        <w:rPr>
          <w:rFonts w:ascii="Arial" w:hAnsi="Arial" w:cs="Arial"/>
          <w:bCs/>
          <w:sz w:val="24"/>
          <w:lang w:bidi="ar-SA"/>
        </w:rPr>
      </w:pPr>
      <w:r w:rsidRPr="000D1447">
        <w:rPr>
          <w:rFonts w:ascii="Arial" w:hAnsi="Arial" w:cs="Arial"/>
          <w:sz w:val="24"/>
        </w:rPr>
        <w:t>Uchwały niestanowiące aktów prawa miejscowego podlegające opublikowaniu w dzienniku wymienia art. 13 ustawy o ogłaszaniu aktów normatywnych.</w:t>
      </w:r>
    </w:p>
    <w:sectPr w:rsidR="002E0374" w:rsidRPr="000D1447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77FF" w14:textId="77777777" w:rsidR="004D277F" w:rsidRDefault="004D277F">
      <w:r>
        <w:separator/>
      </w:r>
    </w:p>
  </w:endnote>
  <w:endnote w:type="continuationSeparator" w:id="0">
    <w:p w14:paraId="58644538" w14:textId="77777777" w:rsidR="004D277F" w:rsidRDefault="004D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189411"/>
      <w:docPartObj>
        <w:docPartGallery w:val="Page Numbers (Bottom of Page)"/>
        <w:docPartUnique/>
      </w:docPartObj>
    </w:sdtPr>
    <w:sdtContent>
      <w:p w14:paraId="529E4CAF" w14:textId="21216EB0" w:rsidR="00A75225" w:rsidRDefault="00000000">
        <w:pPr>
          <w:pStyle w:val="Stopka"/>
          <w:jc w:val="right"/>
        </w:pPr>
      </w:p>
    </w:sdtContent>
  </w:sdt>
  <w:p w14:paraId="1B01A6C4" w14:textId="77777777" w:rsidR="00E0653B" w:rsidRDefault="00E065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ED7D" w14:textId="77777777" w:rsidR="004D277F" w:rsidRDefault="004D277F">
      <w:r>
        <w:separator/>
      </w:r>
    </w:p>
  </w:footnote>
  <w:footnote w:type="continuationSeparator" w:id="0">
    <w:p w14:paraId="2BD3D2D3" w14:textId="77777777" w:rsidR="004D277F" w:rsidRDefault="004D2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C8C"/>
    <w:rsid w:val="00047883"/>
    <w:rsid w:val="00062D30"/>
    <w:rsid w:val="000759FD"/>
    <w:rsid w:val="00080172"/>
    <w:rsid w:val="000B274F"/>
    <w:rsid w:val="000D1447"/>
    <w:rsid w:val="000E09AF"/>
    <w:rsid w:val="000E5B7A"/>
    <w:rsid w:val="000F7C46"/>
    <w:rsid w:val="001B0F9C"/>
    <w:rsid w:val="00202F4E"/>
    <w:rsid w:val="002743D1"/>
    <w:rsid w:val="00282D0C"/>
    <w:rsid w:val="00285E5B"/>
    <w:rsid w:val="002A3843"/>
    <w:rsid w:val="002B03EC"/>
    <w:rsid w:val="002E0374"/>
    <w:rsid w:val="003575F3"/>
    <w:rsid w:val="00357E17"/>
    <w:rsid w:val="00437C45"/>
    <w:rsid w:val="00472BCD"/>
    <w:rsid w:val="004A04D6"/>
    <w:rsid w:val="004D277F"/>
    <w:rsid w:val="004E7AB2"/>
    <w:rsid w:val="0052471E"/>
    <w:rsid w:val="005920B1"/>
    <w:rsid w:val="005E162A"/>
    <w:rsid w:val="00614E8D"/>
    <w:rsid w:val="0065137D"/>
    <w:rsid w:val="006E40AE"/>
    <w:rsid w:val="006E5CCC"/>
    <w:rsid w:val="0071503C"/>
    <w:rsid w:val="00746B56"/>
    <w:rsid w:val="00785E51"/>
    <w:rsid w:val="00790B81"/>
    <w:rsid w:val="007D4958"/>
    <w:rsid w:val="00902010"/>
    <w:rsid w:val="0095663B"/>
    <w:rsid w:val="009C3B73"/>
    <w:rsid w:val="009D505D"/>
    <w:rsid w:val="00A07D97"/>
    <w:rsid w:val="00A12B03"/>
    <w:rsid w:val="00A20224"/>
    <w:rsid w:val="00A30E61"/>
    <w:rsid w:val="00A33C85"/>
    <w:rsid w:val="00A67E88"/>
    <w:rsid w:val="00A75225"/>
    <w:rsid w:val="00A77B3E"/>
    <w:rsid w:val="00B14225"/>
    <w:rsid w:val="00BB3A1C"/>
    <w:rsid w:val="00BE6D6D"/>
    <w:rsid w:val="00C75C9F"/>
    <w:rsid w:val="00C8573B"/>
    <w:rsid w:val="00CA2A55"/>
    <w:rsid w:val="00D059F3"/>
    <w:rsid w:val="00D248E7"/>
    <w:rsid w:val="00D83486"/>
    <w:rsid w:val="00DB6A43"/>
    <w:rsid w:val="00E0653B"/>
    <w:rsid w:val="00E26C83"/>
    <w:rsid w:val="00E448AE"/>
    <w:rsid w:val="00E53EBF"/>
    <w:rsid w:val="00E77C8E"/>
    <w:rsid w:val="00F13CFB"/>
    <w:rsid w:val="00F54C84"/>
    <w:rsid w:val="00F6041C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EE68F"/>
  <w15:docId w15:val="{9E0BE70E-7B3A-412F-AB60-B1C8F12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basedOn w:val="Normalny"/>
    <w:pPr>
      <w:widowControl w:val="0"/>
      <w:spacing w:line="288" w:lineRule="auto"/>
      <w:jc w:val="left"/>
    </w:pPr>
    <w:rPr>
      <w:color w:val="000000"/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A75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5225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5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225"/>
    <w:rPr>
      <w:sz w:val="22"/>
      <w:szCs w:val="24"/>
    </w:rPr>
  </w:style>
  <w:style w:type="paragraph" w:styleId="Tekstdymka">
    <w:name w:val="Balloon Text"/>
    <w:basedOn w:val="Normalny"/>
    <w:link w:val="TekstdymkaZnak"/>
    <w:rsid w:val="00A33C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33C8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2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XX/158/2020 z dnia 22 czerwca 2020 r.</vt:lpstr>
      <vt:lpstr/>
    </vt:vector>
  </TitlesOfParts>
  <Company>Rada Miejska w Kłodzku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XX/158/2020 z dnia 22 czerwca 2020 r.</dc:title>
  <dc:subject>w sprawie szczegółowego sposobu i^zakresu świadczenia usług w^zakresie odbierania odpadów komunalnych od właścicieli nieruchomości i^zagospodarowania tych odpadów, w^zamian za uiszczoną przez właściciela nieruchomości opłatę za gospodarowanie odpadami komunalnymi.</dc:subject>
  <dc:creator>bedkowska</dc:creator>
  <cp:lastModifiedBy>Aneta Będkowska</cp:lastModifiedBy>
  <cp:revision>6</cp:revision>
  <cp:lastPrinted>2023-05-08T11:18:00Z</cp:lastPrinted>
  <dcterms:created xsi:type="dcterms:W3CDTF">2023-06-14T11:12:00Z</dcterms:created>
  <dcterms:modified xsi:type="dcterms:W3CDTF">2023-06-30T11:49:00Z</dcterms:modified>
  <cp:category>Akt prawny</cp:category>
</cp:coreProperties>
</file>