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1B6D3" w14:textId="22FCC8E6" w:rsidR="00BE6E95" w:rsidRPr="00003985" w:rsidRDefault="00BE6E95" w:rsidP="00003985">
      <w:pPr>
        <w:widowControl w:val="0"/>
        <w:suppressAutoHyphens/>
        <w:spacing w:after="0" w:line="360" w:lineRule="auto"/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</w:pPr>
      <w:r w:rsidRPr="0000398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>UCHWAŁA NR</w:t>
      </w:r>
      <w:r w:rsidR="00582812" w:rsidRPr="0000398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 xml:space="preserve"> LVII/510/2023</w:t>
      </w:r>
      <w:r w:rsidR="0000398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00398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>Rady Miejskiej w Kłodzku</w:t>
      </w:r>
      <w:r w:rsidR="0000398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00398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 xml:space="preserve">z dnia </w:t>
      </w:r>
      <w:r w:rsidR="00582812" w:rsidRPr="0000398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>23 lutego 2023 r.</w:t>
      </w:r>
      <w:r w:rsidR="0000398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00398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>w sprawie przedłużenia terminu rozpatrzenia skargi na</w:t>
      </w:r>
      <w:r w:rsidR="0052458D" w:rsidRPr="0000398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 xml:space="preserve"> Dyrektora Ośrodka Pomocy Społecznej w Kłodzku</w:t>
      </w:r>
      <w:r w:rsidRPr="0000398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>.</w:t>
      </w:r>
    </w:p>
    <w:p w14:paraId="54EF699C" w14:textId="77777777" w:rsidR="00BE6E95" w:rsidRPr="00003985" w:rsidRDefault="00BE6E95" w:rsidP="00003985">
      <w:pPr>
        <w:widowControl w:val="0"/>
        <w:suppressAutoHyphens/>
        <w:spacing w:after="0" w:line="360" w:lineRule="auto"/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</w:pPr>
    </w:p>
    <w:p w14:paraId="7FB35EE8" w14:textId="3BB2BDAB" w:rsidR="00BE6E95" w:rsidRPr="00003985" w:rsidRDefault="00BE6E95" w:rsidP="00003985">
      <w:pPr>
        <w:widowControl w:val="0"/>
        <w:suppressAutoHyphens/>
        <w:spacing w:after="0" w:line="36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00398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Na podstawie art. 18 ust. 2 pkt 15 ustawy z dnia 8 marca 1990 roku o samorządzie gminnym (</w:t>
      </w:r>
      <w:proofErr w:type="spellStart"/>
      <w:r w:rsidRPr="0000398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t.j</w:t>
      </w:r>
      <w:proofErr w:type="spellEnd"/>
      <w:r w:rsidRPr="0000398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. Dz. U. z 202</w:t>
      </w:r>
      <w:r w:rsidR="0052458D" w:rsidRPr="0000398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3</w:t>
      </w:r>
      <w:r w:rsidRPr="0000398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r. poz.  </w:t>
      </w:r>
      <w:r w:rsidR="0052458D" w:rsidRPr="0000398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40</w:t>
      </w:r>
      <w:r w:rsidRPr="0000398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) oraz art. 229 pkt 3 i art. 237 § 4 w związku z art. 36 § 1 ustawy z dnia 14 czerwca 1960 r. Kodeks postępowania administracyjnego (tj. Dz. U. z 202</w:t>
      </w:r>
      <w:r w:rsidR="0052458D" w:rsidRPr="0000398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2</w:t>
      </w:r>
      <w:r w:rsidRPr="0000398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r. poz. </w:t>
      </w:r>
      <w:r w:rsidR="0052458D" w:rsidRPr="0000398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2000 ze zm.</w:t>
      </w:r>
      <w:r w:rsidRPr="0000398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) oraz § 52 ust. 3 pkt 2 Statutu Gminy Miejskiej Kłodzko przyjętego Uchwałą Nr LX/469/2018 Rady Miejskiej w Kłodzku z dnia 30 października 2018 r. (Dz. Urz. Woj. </w:t>
      </w:r>
      <w:proofErr w:type="spellStart"/>
      <w:r w:rsidRPr="0000398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Doln</w:t>
      </w:r>
      <w:proofErr w:type="spellEnd"/>
      <w:r w:rsidRPr="0000398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. z 2018 r. poz. 5380 z dnia 02.11.2018 r.) Rada Miejska w Kłodzku uchwala, co następuje:</w:t>
      </w:r>
    </w:p>
    <w:p w14:paraId="1F4CF74C" w14:textId="77777777" w:rsidR="00BE6E95" w:rsidRPr="00003985" w:rsidRDefault="00BE6E95" w:rsidP="00003985">
      <w:pPr>
        <w:widowControl w:val="0"/>
        <w:suppressAutoHyphens/>
        <w:spacing w:after="0" w:line="36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14:paraId="2E99167A" w14:textId="2E66BC5B" w:rsidR="00BE6E95" w:rsidRPr="00003985" w:rsidRDefault="00BE6E95" w:rsidP="00003985">
      <w:pPr>
        <w:widowControl w:val="0"/>
        <w:suppressAutoHyphens/>
        <w:spacing w:after="0" w:line="360" w:lineRule="auto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  <w:r w:rsidRPr="00003985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>§ 1</w:t>
      </w:r>
      <w:r w:rsidR="00003985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 xml:space="preserve"> </w:t>
      </w:r>
      <w:r w:rsidRPr="0000398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Rozpatrzenie skargi złożonej przez </w:t>
      </w:r>
      <w:r w:rsidR="0052458D" w:rsidRPr="0000398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Pana F.S.</w:t>
      </w:r>
      <w:r w:rsidRPr="0000398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</w:t>
      </w:r>
      <w:r w:rsidR="0052458D" w:rsidRPr="0000398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przekazanej w dniu 17.02.2023 r. przez Burmistrza Miasta Kłodzka do </w:t>
      </w:r>
      <w:r w:rsidRPr="00003985">
        <w:rPr>
          <w:rFonts w:ascii="Arial" w:hAnsi="Arial" w:cs="Arial"/>
          <w:kern w:val="1"/>
          <w:sz w:val="24"/>
          <w:szCs w:val="24"/>
          <w:lang w:bidi="hi-IN"/>
        </w:rPr>
        <w:t xml:space="preserve">rozpatrzenia Radzie Miejskiej w Kłodzku, </w:t>
      </w:r>
      <w:r w:rsidR="0052458D" w:rsidRPr="00003985">
        <w:rPr>
          <w:rFonts w:ascii="Arial" w:hAnsi="Arial" w:cs="Arial"/>
          <w:kern w:val="1"/>
          <w:sz w:val="24"/>
          <w:szCs w:val="24"/>
          <w:lang w:bidi="hi-IN"/>
        </w:rPr>
        <w:t xml:space="preserve">na Dyrektora Ośrodka Pomocy Społecznej, </w:t>
      </w:r>
      <w:r w:rsidRPr="0000398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nastąpi w terminie do dnia </w:t>
      </w:r>
      <w:r w:rsidR="0052458D" w:rsidRPr="0000398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31 marca 2023</w:t>
      </w:r>
      <w:r w:rsidRPr="0000398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roku.</w:t>
      </w:r>
    </w:p>
    <w:p w14:paraId="199C798B" w14:textId="6B8CC0AB" w:rsidR="00BE6E95" w:rsidRPr="00003985" w:rsidRDefault="00BE6E95" w:rsidP="00003985">
      <w:pPr>
        <w:widowControl w:val="0"/>
        <w:suppressAutoHyphens/>
        <w:spacing w:after="0" w:line="360" w:lineRule="auto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  <w:r w:rsidRPr="00003985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>§ 2</w:t>
      </w:r>
      <w:r w:rsidR="00003985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 xml:space="preserve"> </w:t>
      </w:r>
      <w:r w:rsidRPr="0000398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Przedłużenie terminu rozpatrzenia skargi, o której mowa w § 1, jest spowodowane koniecznością przeprowadzenia postępowania wyjaśniającego, mającego na celu ustalenie stanu faktycznego i prawnego sprawy objętej skargą, w tym przedstawienie opinii przez Komisję Skarg, Wniosków i Petycji.</w:t>
      </w:r>
    </w:p>
    <w:p w14:paraId="0A6738B3" w14:textId="47E8E9DA" w:rsidR="00BE6E95" w:rsidRPr="00003985" w:rsidRDefault="00BE6E95" w:rsidP="00003985">
      <w:pPr>
        <w:widowControl w:val="0"/>
        <w:suppressAutoHyphens/>
        <w:spacing w:after="0" w:line="360" w:lineRule="auto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  <w:r w:rsidRPr="00003985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>§ 3</w:t>
      </w:r>
      <w:r w:rsidR="00003985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 xml:space="preserve"> </w:t>
      </w:r>
      <w:r w:rsidRPr="0000398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Do zawiadomienia Skarżącego o przedłużeniu terminu oraz wyznaczeniu nowego terminu rozpatrzenia skargi, podania przyczyny zwłoki, a także do pouczenia o prawie wniesienia ponaglenia zobowiązuje się Przewodniczącą Rady Miejskiej w Kłodzku.</w:t>
      </w:r>
    </w:p>
    <w:p w14:paraId="0029F0DD" w14:textId="7C7035FE" w:rsidR="00BE6E95" w:rsidRPr="00003985" w:rsidRDefault="00BE6E95" w:rsidP="00003985">
      <w:pPr>
        <w:widowControl w:val="0"/>
        <w:suppressAutoHyphens/>
        <w:spacing w:after="0" w:line="360" w:lineRule="auto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  <w:r w:rsidRPr="00003985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>§ 4</w:t>
      </w:r>
      <w:r w:rsidR="00003985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 xml:space="preserve"> </w:t>
      </w:r>
      <w:r w:rsidRPr="0000398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Uchwała wchodzi w życie z dniem podjęcia.</w:t>
      </w:r>
    </w:p>
    <w:p w14:paraId="1C9AB5C6" w14:textId="77777777" w:rsidR="00003985" w:rsidRDefault="00003985" w:rsidP="00003985">
      <w:pPr>
        <w:suppressAutoHyphens/>
        <w:spacing w:line="36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14:paraId="6BA43575" w14:textId="32D7D1DC" w:rsidR="00BE6E95" w:rsidRPr="00003985" w:rsidRDefault="00BE6E95" w:rsidP="00003985">
      <w:pPr>
        <w:suppressAutoHyphens/>
        <w:spacing w:line="360" w:lineRule="auto"/>
        <w:rPr>
          <w:rFonts w:ascii="Arial" w:eastAsia="SimSun" w:hAnsi="Arial" w:cs="Arial"/>
          <w:b/>
          <w:snapToGrid w:val="0"/>
          <w:sz w:val="24"/>
          <w:szCs w:val="24"/>
          <w:lang w:eastAsia="en-US"/>
        </w:rPr>
      </w:pPr>
      <w:r w:rsidRPr="00003985">
        <w:rPr>
          <w:rFonts w:ascii="Arial" w:eastAsia="SimSun" w:hAnsi="Arial" w:cs="Arial"/>
          <w:b/>
          <w:snapToGrid w:val="0"/>
          <w:sz w:val="24"/>
          <w:szCs w:val="24"/>
          <w:lang w:eastAsia="en-US"/>
        </w:rPr>
        <w:t>UZASADNIENIE</w:t>
      </w:r>
    </w:p>
    <w:p w14:paraId="15A3B973" w14:textId="763C2007" w:rsidR="00BE6E95" w:rsidRPr="00003985" w:rsidRDefault="00BE6E95" w:rsidP="00003985">
      <w:pPr>
        <w:suppressAutoHyphens/>
        <w:spacing w:after="0" w:line="360" w:lineRule="auto"/>
        <w:rPr>
          <w:rFonts w:ascii="Arial" w:eastAsia="SimSun" w:hAnsi="Arial" w:cs="Arial"/>
          <w:snapToGrid w:val="0"/>
          <w:sz w:val="24"/>
          <w:szCs w:val="24"/>
          <w:lang w:eastAsia="en-US"/>
        </w:rPr>
      </w:pPr>
      <w:r w:rsidRPr="00003985">
        <w:rPr>
          <w:rFonts w:ascii="Arial" w:eastAsia="SimSun" w:hAnsi="Arial" w:cs="Arial"/>
          <w:snapToGrid w:val="0"/>
          <w:sz w:val="24"/>
          <w:szCs w:val="24"/>
          <w:lang w:eastAsia="en-US"/>
        </w:rPr>
        <w:t>Dnia 1</w:t>
      </w:r>
      <w:r w:rsidR="0052458D" w:rsidRPr="00003985">
        <w:rPr>
          <w:rFonts w:ascii="Arial" w:eastAsia="SimSun" w:hAnsi="Arial" w:cs="Arial"/>
          <w:snapToGrid w:val="0"/>
          <w:sz w:val="24"/>
          <w:szCs w:val="24"/>
          <w:lang w:eastAsia="en-US"/>
        </w:rPr>
        <w:t>3</w:t>
      </w:r>
      <w:r w:rsidRPr="00003985">
        <w:rPr>
          <w:rFonts w:ascii="Arial" w:eastAsia="SimSun" w:hAnsi="Arial" w:cs="Arial"/>
          <w:snapToGrid w:val="0"/>
          <w:sz w:val="24"/>
          <w:szCs w:val="24"/>
          <w:lang w:eastAsia="en-US"/>
        </w:rPr>
        <w:t xml:space="preserve"> </w:t>
      </w:r>
      <w:r w:rsidR="0052458D" w:rsidRPr="00003985">
        <w:rPr>
          <w:rFonts w:ascii="Arial" w:eastAsia="SimSun" w:hAnsi="Arial" w:cs="Arial"/>
          <w:snapToGrid w:val="0"/>
          <w:sz w:val="24"/>
          <w:szCs w:val="24"/>
          <w:lang w:eastAsia="en-US"/>
        </w:rPr>
        <w:t>lutego 2023</w:t>
      </w:r>
      <w:r w:rsidRPr="00003985">
        <w:rPr>
          <w:rFonts w:ascii="Arial" w:eastAsia="SimSun" w:hAnsi="Arial" w:cs="Arial"/>
          <w:snapToGrid w:val="0"/>
          <w:sz w:val="24"/>
          <w:szCs w:val="24"/>
          <w:lang w:eastAsia="en-US"/>
        </w:rPr>
        <w:t xml:space="preserve"> r. do Urzędu Miasta w Kłodzku wpłynęła skarga na </w:t>
      </w:r>
      <w:r w:rsidR="0052458D" w:rsidRPr="00003985">
        <w:rPr>
          <w:rFonts w:ascii="Arial" w:eastAsia="SimSun" w:hAnsi="Arial" w:cs="Arial"/>
          <w:snapToGrid w:val="0"/>
          <w:sz w:val="24"/>
          <w:szCs w:val="24"/>
          <w:lang w:eastAsia="en-US"/>
        </w:rPr>
        <w:t xml:space="preserve">Dyrektora Ośrodka Pomocy Społecznej w Kłodzku, która w dniu 17 lutego 2023 r. została przekazana przez  </w:t>
      </w:r>
      <w:r w:rsidRPr="00003985">
        <w:rPr>
          <w:rFonts w:ascii="Arial" w:eastAsia="SimSun" w:hAnsi="Arial" w:cs="Arial"/>
          <w:snapToGrid w:val="0"/>
          <w:sz w:val="24"/>
          <w:szCs w:val="24"/>
          <w:lang w:eastAsia="en-US"/>
        </w:rPr>
        <w:t>Burmistrza Miasta Kłodzka do rozpatrzenia przez Radę Miejską w Kłodzku.</w:t>
      </w:r>
    </w:p>
    <w:p w14:paraId="450E32A4" w14:textId="7BA5A819" w:rsidR="00BE6E95" w:rsidRPr="00003985" w:rsidRDefault="00BE6E95" w:rsidP="00003985">
      <w:pPr>
        <w:suppressAutoHyphens/>
        <w:spacing w:after="0" w:line="36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003985">
        <w:rPr>
          <w:rFonts w:ascii="Arial" w:eastAsia="SimSun" w:hAnsi="Arial" w:cs="Arial"/>
          <w:snapToGrid w:val="0"/>
          <w:sz w:val="24"/>
          <w:szCs w:val="24"/>
          <w:lang w:eastAsia="en-US"/>
        </w:rPr>
        <w:t xml:space="preserve">Zgodnie z art. 237 </w:t>
      </w:r>
      <w:r w:rsidRPr="0000398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§ 1 k.p.a. organ właściwy do załatwienia skargi powinien załatwić skargę bez zbędnej zwłoki, nie później jednak niż w ciągu miesiąca</w:t>
      </w:r>
      <w:r w:rsidR="000E7A83" w:rsidRPr="0000398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. </w:t>
      </w:r>
      <w:r w:rsidRPr="0000398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W razie </w:t>
      </w:r>
      <w:r w:rsidRPr="00003985">
        <w:rPr>
          <w:rFonts w:ascii="Arial" w:eastAsia="SimSun" w:hAnsi="Arial" w:cs="Arial"/>
          <w:kern w:val="1"/>
          <w:sz w:val="24"/>
          <w:szCs w:val="24"/>
          <w:lang w:eastAsia="hi-IN" w:bidi="hi-IN"/>
        </w:rPr>
        <w:lastRenderedPageBreak/>
        <w:t>niezałatwienia skargi w terminie określonym w tym przepisie stosuje się przepisy art. 36-38 k.p.a. W myśl art. 36 § 1 k.p.a. o każdym przypadku niezałatwienia sprawy w określonym terminie organ administracji publicznej jest obowiązany zawiadomić strony, podając przyczyny zwłoki i wskazując nowy termin załatwienia sprawy.</w:t>
      </w:r>
    </w:p>
    <w:p w14:paraId="106BC1E2" w14:textId="071B12A2" w:rsidR="00003985" w:rsidRPr="00003985" w:rsidRDefault="00BE6E95" w:rsidP="00003985">
      <w:pPr>
        <w:suppressAutoHyphens/>
        <w:spacing w:after="0" w:line="36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00398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W tej sytuacji w związku z koniecznością przeprowadzenia</w:t>
      </w:r>
      <w:r w:rsidR="0052458D" w:rsidRPr="0000398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</w:t>
      </w:r>
      <w:r w:rsidRPr="0000398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postępowania wyjaśniającego, mającego na celu ustalenie stanu faktycznego i prawnego sprawy objętej  skargą, w tym przedstawienia opinii przez Komisję Skarg, Wniosków i Petycji (zgodnie z § 52 ust. 1 pkt 1 Statutu Gminy Miejskiej Kłodzko), zasadne jest podjęcie przez Radę uchwały w sprawie wyznaczenia nowego terminu rozpatrzenia przedmiotowej skargi.</w:t>
      </w:r>
    </w:p>
    <w:sectPr w:rsidR="00003985" w:rsidRPr="00003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FD"/>
    <w:rsid w:val="00003985"/>
    <w:rsid w:val="000E7A83"/>
    <w:rsid w:val="003729D3"/>
    <w:rsid w:val="0052458D"/>
    <w:rsid w:val="00582812"/>
    <w:rsid w:val="005B628E"/>
    <w:rsid w:val="00635246"/>
    <w:rsid w:val="006723FA"/>
    <w:rsid w:val="006A68D3"/>
    <w:rsid w:val="00812E7E"/>
    <w:rsid w:val="00842147"/>
    <w:rsid w:val="008D6F76"/>
    <w:rsid w:val="00A77C74"/>
    <w:rsid w:val="00B658CE"/>
    <w:rsid w:val="00B807B5"/>
    <w:rsid w:val="00BD23B0"/>
    <w:rsid w:val="00BE6E95"/>
    <w:rsid w:val="00F1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230F"/>
  <w15:chartTrackingRefBased/>
  <w15:docId w15:val="{67BEF5CF-9C0A-40BF-9C6D-BD3A450D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9D3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11</cp:revision>
  <cp:lastPrinted>2023-02-17T14:02:00Z</cp:lastPrinted>
  <dcterms:created xsi:type="dcterms:W3CDTF">2021-04-27T08:33:00Z</dcterms:created>
  <dcterms:modified xsi:type="dcterms:W3CDTF">2023-02-24T09:15:00Z</dcterms:modified>
</cp:coreProperties>
</file>