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F796" w14:textId="69ACEF3A" w:rsidR="00951C69" w:rsidRPr="00BA07C6" w:rsidRDefault="00951C69" w:rsidP="00BA07C6">
      <w:pPr>
        <w:pStyle w:val="Bezodstpw"/>
        <w:spacing w:line="480" w:lineRule="auto"/>
        <w:rPr>
          <w:rFonts w:ascii="Arial" w:hAnsi="Arial" w:cs="Arial"/>
          <w:bCs/>
        </w:rPr>
      </w:pPr>
    </w:p>
    <w:p w14:paraId="7A222830" w14:textId="19A27E42" w:rsidR="003C3868" w:rsidRPr="00BA07C6" w:rsidRDefault="003C3868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 xml:space="preserve">UCHWAŁA </w:t>
      </w:r>
      <w:r w:rsidR="00EB133E" w:rsidRPr="00BA07C6">
        <w:rPr>
          <w:rFonts w:ascii="Arial" w:hAnsi="Arial" w:cs="Arial"/>
          <w:bCs/>
        </w:rPr>
        <w:t>XXXVII/359/2021</w:t>
      </w:r>
    </w:p>
    <w:p w14:paraId="0B6CB85F" w14:textId="77777777" w:rsidR="003C3868" w:rsidRPr="00BA07C6" w:rsidRDefault="003C3868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>Rady Miejskiej w Kłodzku</w:t>
      </w:r>
    </w:p>
    <w:p w14:paraId="56FC7C23" w14:textId="3939ED24" w:rsidR="003C3868" w:rsidRPr="00BA07C6" w:rsidRDefault="003C3868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>z dnia</w:t>
      </w:r>
      <w:r w:rsidR="00EB133E" w:rsidRPr="00BA07C6">
        <w:rPr>
          <w:rFonts w:ascii="Arial" w:hAnsi="Arial" w:cs="Arial"/>
          <w:bCs/>
        </w:rPr>
        <w:t xml:space="preserve"> 25 listopada 2021 r.</w:t>
      </w:r>
    </w:p>
    <w:p w14:paraId="3EA6D338" w14:textId="277F11D3" w:rsidR="003C3868" w:rsidRPr="00BA07C6" w:rsidRDefault="003C3868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 xml:space="preserve">w sprawie zezwolenia na nieodpłatne wykorzystanie </w:t>
      </w:r>
      <w:r w:rsidR="0090348E" w:rsidRPr="00BA07C6">
        <w:rPr>
          <w:rFonts w:ascii="Arial" w:hAnsi="Arial" w:cs="Arial"/>
          <w:bCs/>
        </w:rPr>
        <w:t>h</w:t>
      </w:r>
      <w:r w:rsidRPr="00BA07C6">
        <w:rPr>
          <w:rFonts w:ascii="Arial" w:hAnsi="Arial" w:cs="Arial"/>
          <w:bCs/>
        </w:rPr>
        <w:t xml:space="preserve">erbu </w:t>
      </w:r>
      <w:r w:rsidR="0090348E" w:rsidRPr="00BA07C6">
        <w:rPr>
          <w:rFonts w:ascii="Arial" w:hAnsi="Arial" w:cs="Arial"/>
          <w:bCs/>
        </w:rPr>
        <w:t>m</w:t>
      </w:r>
      <w:r w:rsidRPr="00BA07C6">
        <w:rPr>
          <w:rFonts w:ascii="Arial" w:hAnsi="Arial" w:cs="Arial"/>
          <w:bCs/>
        </w:rPr>
        <w:t>iasta Kłodzka</w:t>
      </w:r>
      <w:r w:rsidR="00951C69" w:rsidRPr="00BA07C6">
        <w:rPr>
          <w:rFonts w:ascii="Arial" w:hAnsi="Arial" w:cs="Arial"/>
          <w:bCs/>
        </w:rPr>
        <w:t>.</w:t>
      </w:r>
      <w:r w:rsidRPr="00BA07C6">
        <w:rPr>
          <w:rFonts w:ascii="Arial" w:hAnsi="Arial" w:cs="Arial"/>
          <w:bCs/>
        </w:rPr>
        <w:t xml:space="preserve"> </w:t>
      </w:r>
    </w:p>
    <w:p w14:paraId="5E358B1A" w14:textId="157FA36A" w:rsidR="003C3868" w:rsidRPr="00BA07C6" w:rsidRDefault="003C3868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>Na podstawie art. 18 ust. 2 pkt 13 ustawy z dnia 8 marca 1990 r. o samorządzie gminnym (tekst jednolity: Dz. U. z 20</w:t>
      </w:r>
      <w:r w:rsidR="007401F7" w:rsidRPr="00BA07C6">
        <w:rPr>
          <w:rFonts w:ascii="Arial" w:hAnsi="Arial" w:cs="Arial"/>
          <w:bCs/>
        </w:rPr>
        <w:t>2</w:t>
      </w:r>
      <w:r w:rsidR="00547C35" w:rsidRPr="00BA07C6">
        <w:rPr>
          <w:rFonts w:ascii="Arial" w:hAnsi="Arial" w:cs="Arial"/>
          <w:bCs/>
        </w:rPr>
        <w:t>1</w:t>
      </w:r>
      <w:r w:rsidRPr="00BA07C6">
        <w:rPr>
          <w:rFonts w:ascii="Arial" w:hAnsi="Arial" w:cs="Arial"/>
          <w:bCs/>
        </w:rPr>
        <w:t xml:space="preserve"> r. poz. </w:t>
      </w:r>
      <w:r w:rsidR="00547C35" w:rsidRPr="00BA07C6">
        <w:rPr>
          <w:rFonts w:ascii="Arial" w:hAnsi="Arial" w:cs="Arial"/>
          <w:bCs/>
        </w:rPr>
        <w:t>1372</w:t>
      </w:r>
      <w:r w:rsidR="00147999" w:rsidRPr="00BA07C6">
        <w:rPr>
          <w:rFonts w:ascii="Arial" w:hAnsi="Arial" w:cs="Arial"/>
          <w:bCs/>
        </w:rPr>
        <w:t xml:space="preserve">, z </w:t>
      </w:r>
      <w:proofErr w:type="spellStart"/>
      <w:r w:rsidR="00147999" w:rsidRPr="00BA07C6">
        <w:rPr>
          <w:rFonts w:ascii="Arial" w:hAnsi="Arial" w:cs="Arial"/>
          <w:bCs/>
        </w:rPr>
        <w:t>późn</w:t>
      </w:r>
      <w:proofErr w:type="spellEnd"/>
      <w:r w:rsidR="00147999" w:rsidRPr="00BA07C6">
        <w:rPr>
          <w:rFonts w:ascii="Arial" w:hAnsi="Arial" w:cs="Arial"/>
          <w:bCs/>
        </w:rPr>
        <w:t>. zm.</w:t>
      </w:r>
      <w:r w:rsidRPr="00BA07C6">
        <w:rPr>
          <w:rFonts w:ascii="Arial" w:hAnsi="Arial" w:cs="Arial"/>
          <w:bCs/>
        </w:rPr>
        <w:t>) Rada Miejska w Kłodzku uchwala, co następuje:</w:t>
      </w:r>
    </w:p>
    <w:p w14:paraId="0974A8F3" w14:textId="4312C9FB" w:rsidR="00547C35" w:rsidRPr="00BA07C6" w:rsidRDefault="003C3868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>§ 1</w:t>
      </w:r>
      <w:r w:rsidR="00BA07C6">
        <w:rPr>
          <w:rFonts w:ascii="Arial" w:hAnsi="Arial" w:cs="Arial"/>
          <w:bCs/>
        </w:rPr>
        <w:t xml:space="preserve">. </w:t>
      </w:r>
      <w:r w:rsidRPr="00BA07C6">
        <w:rPr>
          <w:rFonts w:ascii="Arial" w:hAnsi="Arial" w:cs="Arial"/>
          <w:bCs/>
        </w:rPr>
        <w:t>Zezwala się</w:t>
      </w:r>
      <w:r w:rsidR="00547C35" w:rsidRPr="00BA07C6">
        <w:rPr>
          <w:rFonts w:ascii="Arial" w:hAnsi="Arial" w:cs="Arial"/>
          <w:bCs/>
        </w:rPr>
        <w:t xml:space="preserve"> Uczniowskiemu Klubowi Sportowemu „Impuls” z siedzibą przy ul. Jana Pawła II 4 w Kłodzku,</w:t>
      </w:r>
      <w:r w:rsidR="006804F3" w:rsidRPr="00BA07C6">
        <w:rPr>
          <w:rFonts w:ascii="Arial" w:hAnsi="Arial" w:cs="Arial"/>
          <w:bCs/>
        </w:rPr>
        <w:t xml:space="preserve"> </w:t>
      </w:r>
      <w:r w:rsidR="00951C69" w:rsidRPr="00BA07C6">
        <w:rPr>
          <w:rFonts w:ascii="Arial" w:hAnsi="Arial" w:cs="Arial"/>
          <w:bCs/>
        </w:rPr>
        <w:t>n</w:t>
      </w:r>
      <w:r w:rsidRPr="00BA07C6">
        <w:rPr>
          <w:rFonts w:ascii="Arial" w:hAnsi="Arial" w:cs="Arial"/>
          <w:bCs/>
        </w:rPr>
        <w:t xml:space="preserve">a nieodpłatne wykorzystanie herbu </w:t>
      </w:r>
      <w:r w:rsidR="00AD2044" w:rsidRPr="00BA07C6">
        <w:rPr>
          <w:rFonts w:ascii="Arial" w:hAnsi="Arial" w:cs="Arial"/>
          <w:bCs/>
        </w:rPr>
        <w:t>miasta Kłodzka</w:t>
      </w:r>
      <w:r w:rsidR="00547C35" w:rsidRPr="00BA07C6">
        <w:rPr>
          <w:rFonts w:ascii="Arial" w:hAnsi="Arial" w:cs="Arial"/>
          <w:bCs/>
        </w:rPr>
        <w:t>,</w:t>
      </w:r>
      <w:r w:rsidRPr="00BA07C6">
        <w:rPr>
          <w:rFonts w:ascii="Arial" w:hAnsi="Arial" w:cs="Arial"/>
          <w:bCs/>
        </w:rPr>
        <w:t xml:space="preserve"> w cel</w:t>
      </w:r>
      <w:r w:rsidR="00547C35" w:rsidRPr="00BA07C6">
        <w:rPr>
          <w:rFonts w:ascii="Arial" w:hAnsi="Arial" w:cs="Arial"/>
          <w:bCs/>
        </w:rPr>
        <w:t>ach promocyjnych.</w:t>
      </w:r>
    </w:p>
    <w:p w14:paraId="0D92CAE1" w14:textId="05567EA7" w:rsidR="003C3868" w:rsidRPr="00BA07C6" w:rsidRDefault="003C3868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>§ 2</w:t>
      </w:r>
      <w:r w:rsidR="00BA07C6">
        <w:rPr>
          <w:rFonts w:ascii="Arial" w:hAnsi="Arial" w:cs="Arial"/>
          <w:bCs/>
        </w:rPr>
        <w:t xml:space="preserve">. </w:t>
      </w:r>
      <w:r w:rsidRPr="00BA07C6">
        <w:rPr>
          <w:rFonts w:ascii="Arial" w:hAnsi="Arial" w:cs="Arial"/>
          <w:bCs/>
        </w:rPr>
        <w:t>Wykonanie uchwały powierza się Burmistrzowi Miasta Kłodzka.</w:t>
      </w:r>
    </w:p>
    <w:p w14:paraId="518B4A9A" w14:textId="7E35C82C" w:rsidR="003C3868" w:rsidRDefault="003C3868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>§ 3</w:t>
      </w:r>
      <w:r w:rsidR="00BA07C6">
        <w:rPr>
          <w:rFonts w:ascii="Arial" w:hAnsi="Arial" w:cs="Arial"/>
          <w:bCs/>
        </w:rPr>
        <w:t xml:space="preserve">. </w:t>
      </w:r>
      <w:r w:rsidRPr="00BA07C6">
        <w:rPr>
          <w:rFonts w:ascii="Arial" w:hAnsi="Arial" w:cs="Arial"/>
          <w:bCs/>
        </w:rPr>
        <w:t>Uchwała wchodzi w życie z dniem podjęcia.</w:t>
      </w:r>
    </w:p>
    <w:p w14:paraId="704D28CE" w14:textId="77777777" w:rsidR="00BA07C6" w:rsidRPr="00BA07C6" w:rsidRDefault="00BA07C6" w:rsidP="00BA07C6">
      <w:pPr>
        <w:pStyle w:val="Bezodstpw"/>
        <w:spacing w:line="480" w:lineRule="auto"/>
        <w:rPr>
          <w:rFonts w:ascii="Arial" w:hAnsi="Arial" w:cs="Arial"/>
          <w:bCs/>
        </w:rPr>
      </w:pPr>
    </w:p>
    <w:p w14:paraId="61A3DE51" w14:textId="5B236B88" w:rsidR="003C3868" w:rsidRPr="00BA07C6" w:rsidRDefault="003C3868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>Uzasadnienie</w:t>
      </w:r>
    </w:p>
    <w:p w14:paraId="6694A117" w14:textId="73595BE4" w:rsidR="003C3868" w:rsidRPr="00BA07C6" w:rsidRDefault="00547C35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>Uczniowski Klub Sportowy „Impuls”</w:t>
      </w:r>
      <w:r w:rsidR="0090348E" w:rsidRPr="00BA07C6">
        <w:rPr>
          <w:rFonts w:ascii="Arial" w:hAnsi="Arial" w:cs="Arial"/>
          <w:bCs/>
        </w:rPr>
        <w:t xml:space="preserve"> </w:t>
      </w:r>
      <w:r w:rsidR="00951C69" w:rsidRPr="00BA07C6">
        <w:rPr>
          <w:rFonts w:ascii="Arial" w:hAnsi="Arial" w:cs="Arial"/>
          <w:bCs/>
        </w:rPr>
        <w:t>zwrócił się</w:t>
      </w:r>
      <w:r w:rsidRPr="00BA07C6">
        <w:rPr>
          <w:rFonts w:ascii="Arial" w:hAnsi="Arial" w:cs="Arial"/>
          <w:bCs/>
        </w:rPr>
        <w:t xml:space="preserve"> </w:t>
      </w:r>
      <w:r w:rsidR="003C3868" w:rsidRPr="00BA07C6">
        <w:rPr>
          <w:rFonts w:ascii="Arial" w:hAnsi="Arial" w:cs="Arial"/>
          <w:bCs/>
        </w:rPr>
        <w:t xml:space="preserve">z pisemnym wnioskiem o wyrażenie zgody na użycie herbu </w:t>
      </w:r>
      <w:r w:rsidR="00AD2044" w:rsidRPr="00BA07C6">
        <w:rPr>
          <w:rFonts w:ascii="Arial" w:hAnsi="Arial" w:cs="Arial"/>
          <w:bCs/>
        </w:rPr>
        <w:t>miasta Kłodzka</w:t>
      </w:r>
      <w:r w:rsidR="003C3868" w:rsidRPr="00BA07C6">
        <w:rPr>
          <w:rFonts w:ascii="Arial" w:hAnsi="Arial" w:cs="Arial"/>
          <w:bCs/>
        </w:rPr>
        <w:t xml:space="preserve"> </w:t>
      </w:r>
      <w:r w:rsidRPr="00BA07C6">
        <w:rPr>
          <w:rFonts w:ascii="Arial" w:hAnsi="Arial" w:cs="Arial"/>
          <w:bCs/>
        </w:rPr>
        <w:t>w celach promocyjnych, m.in. umieszczeni</w:t>
      </w:r>
      <w:r w:rsidR="0090348E" w:rsidRPr="00BA07C6">
        <w:rPr>
          <w:rFonts w:ascii="Arial" w:hAnsi="Arial" w:cs="Arial"/>
          <w:bCs/>
        </w:rPr>
        <w:t>e</w:t>
      </w:r>
      <w:r w:rsidRPr="00BA07C6">
        <w:rPr>
          <w:rFonts w:ascii="Arial" w:hAnsi="Arial" w:cs="Arial"/>
          <w:bCs/>
        </w:rPr>
        <w:t xml:space="preserve"> herbu miasta na strojach sportowych, plakatach, banerach i stronie internetowej. </w:t>
      </w:r>
    </w:p>
    <w:p w14:paraId="6EF4DD1F" w14:textId="4C013DBF" w:rsidR="003C3868" w:rsidRPr="00BA07C6" w:rsidRDefault="00951C69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 xml:space="preserve">Wyrażenie zgody na wykorzystanie herbu miasta </w:t>
      </w:r>
      <w:r w:rsidR="003C3868" w:rsidRPr="00BA07C6">
        <w:rPr>
          <w:rFonts w:ascii="Arial" w:hAnsi="Arial" w:cs="Arial"/>
          <w:bCs/>
        </w:rPr>
        <w:t>będzie miało wpływ na dodatkową</w:t>
      </w:r>
      <w:r w:rsidRPr="00BA07C6">
        <w:rPr>
          <w:rFonts w:ascii="Arial" w:hAnsi="Arial" w:cs="Arial"/>
          <w:bCs/>
        </w:rPr>
        <w:t xml:space="preserve"> </w:t>
      </w:r>
      <w:r w:rsidR="003C3868" w:rsidRPr="00BA07C6">
        <w:rPr>
          <w:rFonts w:ascii="Arial" w:hAnsi="Arial" w:cs="Arial"/>
          <w:bCs/>
        </w:rPr>
        <w:t>i nieodpłatną pro</w:t>
      </w:r>
      <w:r w:rsidR="007946D9" w:rsidRPr="00BA07C6">
        <w:rPr>
          <w:rFonts w:ascii="Arial" w:hAnsi="Arial" w:cs="Arial"/>
          <w:bCs/>
        </w:rPr>
        <w:t>mocję</w:t>
      </w:r>
      <w:r w:rsidR="003C3868" w:rsidRPr="00BA07C6">
        <w:rPr>
          <w:rFonts w:ascii="Arial" w:hAnsi="Arial" w:cs="Arial"/>
          <w:bCs/>
        </w:rPr>
        <w:t xml:space="preserve"> miasta Kłodzka. </w:t>
      </w:r>
    </w:p>
    <w:p w14:paraId="2EAF3ECE" w14:textId="66AA9A22" w:rsidR="00F20E7B" w:rsidRPr="00BA07C6" w:rsidRDefault="003C3868" w:rsidP="00BA07C6">
      <w:pPr>
        <w:pStyle w:val="Bezodstpw"/>
        <w:spacing w:line="480" w:lineRule="auto"/>
        <w:rPr>
          <w:rFonts w:ascii="Arial" w:hAnsi="Arial" w:cs="Arial"/>
          <w:bCs/>
        </w:rPr>
      </w:pPr>
      <w:r w:rsidRPr="00BA07C6">
        <w:rPr>
          <w:rFonts w:ascii="Arial" w:hAnsi="Arial" w:cs="Arial"/>
          <w:bCs/>
        </w:rPr>
        <w:t>Uchwała nie wnosi skutków finansowych dla budżetu Gminy Miejskiej Kłodzko.</w:t>
      </w:r>
    </w:p>
    <w:sectPr w:rsidR="00F20E7B" w:rsidRPr="00BA07C6" w:rsidSect="00333634">
      <w:pgSz w:w="11906" w:h="16838"/>
      <w:pgMar w:top="1417" w:right="1416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69"/>
    <w:rsid w:val="00147999"/>
    <w:rsid w:val="003C3868"/>
    <w:rsid w:val="00547C35"/>
    <w:rsid w:val="006804F3"/>
    <w:rsid w:val="007401F7"/>
    <w:rsid w:val="007946D9"/>
    <w:rsid w:val="007B5ACE"/>
    <w:rsid w:val="0090348E"/>
    <w:rsid w:val="00951C69"/>
    <w:rsid w:val="00AD2044"/>
    <w:rsid w:val="00BA07C6"/>
    <w:rsid w:val="00CF1469"/>
    <w:rsid w:val="00E31A4C"/>
    <w:rsid w:val="00EB133E"/>
    <w:rsid w:val="00F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2464"/>
  <w15:chartTrackingRefBased/>
  <w15:docId w15:val="{338A4092-9981-4DC5-B980-9AB03304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15</cp:revision>
  <cp:lastPrinted>2021-11-08T11:05:00Z</cp:lastPrinted>
  <dcterms:created xsi:type="dcterms:W3CDTF">2020-01-31T13:33:00Z</dcterms:created>
  <dcterms:modified xsi:type="dcterms:W3CDTF">2021-11-26T12:53:00Z</dcterms:modified>
</cp:coreProperties>
</file>